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D070" w14:textId="1CE385A4" w:rsidR="00000000" w:rsidRPr="0040030A" w:rsidRDefault="00863D43" w:rsidP="00863D43">
      <w:pPr>
        <w:jc w:val="center"/>
        <w:rPr>
          <w:b/>
          <w:bCs/>
          <w:noProof/>
          <w:lang w:val="en-US"/>
        </w:rPr>
      </w:pPr>
      <w:r w:rsidRPr="00863D43">
        <w:rPr>
          <w:b/>
          <w:bCs/>
          <w:noProof/>
          <w:sz w:val="32"/>
          <w:szCs w:val="32"/>
          <w:lang w:val="en-US"/>
        </w:rPr>
        <w:t xml:space="preserve">MANAJEMEN </w:t>
      </w:r>
      <w:r w:rsidR="00BE5AC8">
        <w:rPr>
          <w:b/>
          <w:bCs/>
          <w:noProof/>
          <w:sz w:val="32"/>
          <w:szCs w:val="32"/>
          <w:lang w:val="en-US"/>
        </w:rPr>
        <w:t>ASET TIK</w:t>
      </w:r>
      <w:r w:rsidRPr="00863D43">
        <w:rPr>
          <w:b/>
          <w:bCs/>
          <w:noProof/>
          <w:sz w:val="32"/>
          <w:szCs w:val="32"/>
          <w:lang w:val="en-US"/>
        </w:rPr>
        <w:t xml:space="preserve"> SPBE</w:t>
      </w:r>
    </w:p>
    <w:p w14:paraId="164C7804" w14:textId="759A87A6" w:rsidR="005D4BA3" w:rsidRDefault="005D4BA3">
      <w:pPr>
        <w:rPr>
          <w:noProof/>
          <w:lang w:val="en-US"/>
        </w:rPr>
      </w:pPr>
    </w:p>
    <w:tbl>
      <w:tblPr>
        <w:tblStyle w:val="TableGrid"/>
        <w:tblW w:w="0" w:type="auto"/>
        <w:tblLook w:val="04A0" w:firstRow="1" w:lastRow="0" w:firstColumn="1" w:lastColumn="0" w:noHBand="0" w:noVBand="1"/>
      </w:tblPr>
      <w:tblGrid>
        <w:gridCol w:w="3116"/>
        <w:gridCol w:w="2975"/>
        <w:gridCol w:w="1559"/>
        <w:gridCol w:w="1700"/>
      </w:tblGrid>
      <w:tr w:rsidR="00863D43" w:rsidRPr="0040030A" w14:paraId="528B7556" w14:textId="77777777" w:rsidTr="00114F95">
        <w:tc>
          <w:tcPr>
            <w:tcW w:w="9350" w:type="dxa"/>
            <w:gridSpan w:val="4"/>
            <w:shd w:val="clear" w:color="auto" w:fill="B4C6E7" w:themeFill="accent1" w:themeFillTint="66"/>
          </w:tcPr>
          <w:p w14:paraId="38CAAE3F" w14:textId="22AFCA67" w:rsidR="00863D43" w:rsidRPr="0040030A" w:rsidRDefault="00863D43" w:rsidP="00114F95">
            <w:pPr>
              <w:spacing w:before="240" w:after="240"/>
              <w:jc w:val="center"/>
              <w:rPr>
                <w:b/>
                <w:bCs/>
                <w:noProof/>
                <w:lang w:val="en-US"/>
              </w:rPr>
            </w:pPr>
            <w:r w:rsidRPr="00863D43">
              <w:rPr>
                <w:b/>
                <w:bCs/>
                <w:noProof/>
                <w:lang w:val="en-US"/>
              </w:rPr>
              <w:t>ATRIBUT PROSES BISNIS (APB)</w:t>
            </w:r>
            <w:r>
              <w:rPr>
                <w:b/>
                <w:bCs/>
                <w:noProof/>
                <w:lang w:val="en-US"/>
              </w:rPr>
              <w:t xml:space="preserve"> MANAJEMEN </w:t>
            </w:r>
            <w:r w:rsidR="00BE5AC8">
              <w:rPr>
                <w:b/>
                <w:bCs/>
                <w:noProof/>
                <w:lang w:val="en-US"/>
              </w:rPr>
              <w:t>ASET TIK</w:t>
            </w:r>
            <w:r w:rsidR="003E5056">
              <w:rPr>
                <w:b/>
                <w:bCs/>
                <w:noProof/>
                <w:lang w:val="en-US"/>
              </w:rPr>
              <w:t xml:space="preserve"> </w:t>
            </w:r>
            <w:r>
              <w:rPr>
                <w:b/>
                <w:bCs/>
                <w:noProof/>
                <w:lang w:val="en-US"/>
              </w:rPr>
              <w:t>SPBE</w:t>
            </w:r>
          </w:p>
        </w:tc>
      </w:tr>
      <w:tr w:rsidR="00863D43" w14:paraId="1859A2EF" w14:textId="77777777" w:rsidTr="00114F95">
        <w:tc>
          <w:tcPr>
            <w:tcW w:w="6091" w:type="dxa"/>
            <w:gridSpan w:val="2"/>
          </w:tcPr>
          <w:p w14:paraId="4B2144E6" w14:textId="77777777" w:rsidR="00863D43" w:rsidRPr="0040030A" w:rsidRDefault="00863D43" w:rsidP="00114F95">
            <w:pPr>
              <w:jc w:val="center"/>
              <w:rPr>
                <w:b/>
                <w:bCs/>
                <w:noProof/>
                <w:sz w:val="11"/>
                <w:szCs w:val="11"/>
                <w:lang w:val="en-US"/>
              </w:rPr>
            </w:pPr>
          </w:p>
          <w:p w14:paraId="63F3924A" w14:textId="77777777" w:rsidR="00863D43" w:rsidRDefault="00863D43" w:rsidP="00863D43">
            <w:pPr>
              <w:jc w:val="center"/>
              <w:rPr>
                <w:b/>
                <w:bCs/>
                <w:noProof/>
                <w:lang w:val="en-US"/>
              </w:rPr>
            </w:pPr>
          </w:p>
          <w:p w14:paraId="19C35C77" w14:textId="38A1ABC5" w:rsidR="00863D43" w:rsidRPr="0040030A" w:rsidRDefault="00863D43" w:rsidP="00863D43">
            <w:pPr>
              <w:jc w:val="center"/>
              <w:rPr>
                <w:b/>
                <w:bCs/>
                <w:noProof/>
                <w:lang w:val="en-US"/>
              </w:rPr>
            </w:pPr>
            <w:r>
              <w:rPr>
                <w:b/>
                <w:bCs/>
                <w:noProof/>
                <w:lang w:val="en-US"/>
              </w:rPr>
              <w:t xml:space="preserve">PEMERINTAH KABUPATEN </w:t>
            </w:r>
            <w:r w:rsidR="0018068B">
              <w:rPr>
                <w:b/>
                <w:bCs/>
                <w:noProof/>
                <w:lang w:val="en-US"/>
              </w:rPr>
              <w:t>LEBAK</w:t>
            </w:r>
          </w:p>
        </w:tc>
        <w:tc>
          <w:tcPr>
            <w:tcW w:w="3259" w:type="dxa"/>
            <w:gridSpan w:val="2"/>
          </w:tcPr>
          <w:p w14:paraId="76BEFF6B" w14:textId="02298DD8" w:rsidR="00863D43" w:rsidRDefault="0018068B" w:rsidP="00114F95">
            <w:pPr>
              <w:jc w:val="center"/>
              <w:rPr>
                <w:noProof/>
                <w:lang w:val="en-US"/>
              </w:rPr>
            </w:pPr>
            <w:r w:rsidRPr="0018068B">
              <w:rPr>
                <w:noProof/>
              </w:rPr>
              <w:drawing>
                <wp:inline distT="0" distB="0" distL="0" distR="0" wp14:anchorId="0F334B19" wp14:editId="27DAE9F6">
                  <wp:extent cx="446567" cy="597081"/>
                  <wp:effectExtent l="0" t="0" r="0" b="0"/>
                  <wp:docPr id="2" name="image1.jpeg">
                    <a:extLst xmlns:a="http://schemas.openxmlformats.org/drawingml/2006/main">
                      <a:ext uri="{FF2B5EF4-FFF2-40B4-BE49-F238E27FC236}">
                        <a16:creationId xmlns:a16="http://schemas.microsoft.com/office/drawing/2014/main" id="{4F2197DC-CF15-6109-3248-AA6874B3A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uri="{FF2B5EF4-FFF2-40B4-BE49-F238E27FC236}">
                                <a16:creationId xmlns:a16="http://schemas.microsoft.com/office/drawing/2014/main" id="{4F2197DC-CF15-6109-3248-AA6874B3A782}"/>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5630" cy="609199"/>
                          </a:xfrm>
                          <a:prstGeom prst="rect">
                            <a:avLst/>
                          </a:prstGeom>
                          <a:noFill/>
                          <a:ln>
                            <a:noFill/>
                          </a:ln>
                        </pic:spPr>
                      </pic:pic>
                    </a:graphicData>
                  </a:graphic>
                </wp:inline>
              </w:drawing>
            </w:r>
          </w:p>
        </w:tc>
      </w:tr>
      <w:tr w:rsidR="00863D43" w14:paraId="108D2B88" w14:textId="77777777" w:rsidTr="00892D78">
        <w:tc>
          <w:tcPr>
            <w:tcW w:w="6091" w:type="dxa"/>
            <w:gridSpan w:val="2"/>
          </w:tcPr>
          <w:p w14:paraId="5BE81800" w14:textId="39703763" w:rsidR="00863D43" w:rsidRPr="0040030A" w:rsidRDefault="00863D43" w:rsidP="00863D43">
            <w:pPr>
              <w:jc w:val="center"/>
              <w:rPr>
                <w:b/>
                <w:bCs/>
                <w:noProof/>
                <w:lang w:val="en-US"/>
              </w:rPr>
            </w:pPr>
            <w:r w:rsidRPr="0018068B">
              <w:rPr>
                <w:b/>
                <w:bCs/>
                <w:noProof/>
                <w:sz w:val="22"/>
                <w:szCs w:val="22"/>
                <w:lang w:val="en-US"/>
              </w:rPr>
              <w:t>DINAS KOMUNIKASI</w:t>
            </w:r>
            <w:r w:rsidR="008C3675" w:rsidRPr="0018068B">
              <w:rPr>
                <w:b/>
                <w:bCs/>
                <w:noProof/>
                <w:sz w:val="22"/>
                <w:szCs w:val="22"/>
                <w:lang w:val="en-US"/>
              </w:rPr>
              <w:t xml:space="preserve"> </w:t>
            </w:r>
            <w:r w:rsidR="0018068B" w:rsidRPr="0018068B">
              <w:rPr>
                <w:b/>
                <w:bCs/>
                <w:noProof/>
                <w:sz w:val="22"/>
                <w:szCs w:val="22"/>
                <w:lang w:val="en-US"/>
              </w:rPr>
              <w:t>&amp;</w:t>
            </w:r>
            <w:r w:rsidRPr="0018068B">
              <w:rPr>
                <w:b/>
                <w:bCs/>
                <w:noProof/>
                <w:sz w:val="22"/>
                <w:szCs w:val="22"/>
                <w:lang w:val="en-US"/>
              </w:rPr>
              <w:t xml:space="preserve"> INFORMATIKA</w:t>
            </w:r>
            <w:r w:rsidR="0018068B" w:rsidRPr="0018068B">
              <w:rPr>
                <w:b/>
                <w:bCs/>
                <w:noProof/>
                <w:sz w:val="22"/>
                <w:szCs w:val="22"/>
                <w:lang w:val="en-US"/>
              </w:rPr>
              <w:t>, STATISTIK PERSANDIAN</w:t>
            </w:r>
          </w:p>
        </w:tc>
        <w:tc>
          <w:tcPr>
            <w:tcW w:w="3259" w:type="dxa"/>
            <w:gridSpan w:val="2"/>
            <w:vAlign w:val="center"/>
          </w:tcPr>
          <w:p w14:paraId="444B1C65" w14:textId="784246CD" w:rsidR="00863D43" w:rsidRPr="0040030A" w:rsidRDefault="00863D43" w:rsidP="00863D43">
            <w:pPr>
              <w:jc w:val="center"/>
              <w:rPr>
                <w:b/>
                <w:bCs/>
                <w:noProof/>
                <w:lang w:val="en-US"/>
              </w:rPr>
            </w:pPr>
            <w:r w:rsidRPr="0040030A">
              <w:rPr>
                <w:b/>
                <w:bCs/>
                <w:noProof/>
                <w:lang w:val="en-US"/>
              </w:rPr>
              <w:t xml:space="preserve">MANAJEMEN </w:t>
            </w:r>
            <w:r w:rsidR="00650B20">
              <w:rPr>
                <w:b/>
                <w:bCs/>
                <w:noProof/>
                <w:lang w:val="en-US"/>
              </w:rPr>
              <w:t>ASET</w:t>
            </w:r>
            <w:r w:rsidRPr="0040030A">
              <w:rPr>
                <w:b/>
                <w:bCs/>
                <w:noProof/>
                <w:lang w:val="en-US"/>
              </w:rPr>
              <w:t xml:space="preserve"> </w:t>
            </w:r>
            <w:r w:rsidR="00650B20">
              <w:rPr>
                <w:b/>
                <w:bCs/>
                <w:noProof/>
                <w:lang w:val="en-US"/>
              </w:rPr>
              <w:t xml:space="preserve">TIK </w:t>
            </w:r>
            <w:r w:rsidRPr="0040030A">
              <w:rPr>
                <w:b/>
                <w:bCs/>
                <w:noProof/>
                <w:lang w:val="en-US"/>
              </w:rPr>
              <w:t>SPBE</w:t>
            </w:r>
          </w:p>
        </w:tc>
      </w:tr>
      <w:tr w:rsidR="00863D43" w14:paraId="2C0E5348" w14:textId="77777777" w:rsidTr="00114F95">
        <w:tc>
          <w:tcPr>
            <w:tcW w:w="9350" w:type="dxa"/>
            <w:gridSpan w:val="4"/>
          </w:tcPr>
          <w:p w14:paraId="12CBB5E8" w14:textId="196457F1" w:rsidR="00863D43" w:rsidRPr="00863D43" w:rsidRDefault="00863D43" w:rsidP="00114F95">
            <w:pPr>
              <w:jc w:val="center"/>
              <w:rPr>
                <w:b/>
                <w:bCs/>
                <w:noProof/>
                <w:lang w:val="en-US"/>
              </w:rPr>
            </w:pPr>
            <w:r w:rsidRPr="00863D43">
              <w:rPr>
                <w:b/>
                <w:bCs/>
                <w:noProof/>
                <w:lang w:val="en-US"/>
              </w:rPr>
              <w:t xml:space="preserve">PENGEMBANG ATRIBUT PROSES BISNIS (APB) MANAJEMEN </w:t>
            </w:r>
            <w:r w:rsidR="00BE5AC8">
              <w:rPr>
                <w:b/>
                <w:bCs/>
                <w:noProof/>
                <w:lang w:val="en-US"/>
              </w:rPr>
              <w:t>ASET TIK</w:t>
            </w:r>
            <w:r w:rsidR="003E5056">
              <w:rPr>
                <w:b/>
                <w:bCs/>
                <w:noProof/>
                <w:lang w:val="en-US"/>
              </w:rPr>
              <w:t xml:space="preserve"> </w:t>
            </w:r>
            <w:r w:rsidRPr="00863D43">
              <w:rPr>
                <w:b/>
                <w:bCs/>
                <w:noProof/>
                <w:lang w:val="en-US"/>
              </w:rPr>
              <w:t>SPBE</w:t>
            </w:r>
          </w:p>
        </w:tc>
      </w:tr>
      <w:tr w:rsidR="00863D43" w14:paraId="76210452" w14:textId="77777777" w:rsidTr="00114F95">
        <w:tc>
          <w:tcPr>
            <w:tcW w:w="3116" w:type="dxa"/>
          </w:tcPr>
          <w:p w14:paraId="3C9DCE5E" w14:textId="77777777" w:rsidR="00863D43" w:rsidRPr="0040030A" w:rsidRDefault="00863D43" w:rsidP="00114F95">
            <w:pPr>
              <w:jc w:val="center"/>
              <w:rPr>
                <w:noProof/>
                <w:lang w:val="en-US"/>
              </w:rPr>
            </w:pPr>
            <w:r>
              <w:rPr>
                <w:noProof/>
                <w:lang w:val="en-US"/>
              </w:rPr>
              <w:t>Disusun</w:t>
            </w:r>
            <w:r w:rsidRPr="0040030A">
              <w:rPr>
                <w:noProof/>
                <w:lang w:val="en-US"/>
              </w:rPr>
              <w:t xml:space="preserve"> oleh:</w:t>
            </w:r>
          </w:p>
          <w:p w14:paraId="0D02C47E" w14:textId="77777777" w:rsidR="00863D43" w:rsidRDefault="00863D43" w:rsidP="00114F95">
            <w:pPr>
              <w:jc w:val="center"/>
              <w:rPr>
                <w:noProof/>
                <w:lang w:val="en-US"/>
              </w:rPr>
            </w:pPr>
          </w:p>
          <w:p w14:paraId="3E38CF2B" w14:textId="77777777" w:rsidR="00863D43" w:rsidRDefault="00863D43" w:rsidP="00114F95">
            <w:pPr>
              <w:jc w:val="center"/>
              <w:rPr>
                <w:noProof/>
                <w:lang w:val="en-US"/>
              </w:rPr>
            </w:pPr>
            <w:r>
              <w:rPr>
                <w:noProof/>
                <w:lang w:val="en-US"/>
              </w:rPr>
              <w:t>……………………….</w:t>
            </w:r>
          </w:p>
          <w:p w14:paraId="247083B5" w14:textId="06DA90DA" w:rsidR="00863D43" w:rsidRDefault="007A57FC" w:rsidP="00114F95">
            <w:pPr>
              <w:jc w:val="center"/>
              <w:rPr>
                <w:noProof/>
                <w:lang w:val="en-US"/>
              </w:rPr>
            </w:pPr>
            <w:r>
              <w:rPr>
                <w:noProof/>
                <w:lang w:val="en-US"/>
              </w:rPr>
              <w:t>Kepala Bidang</w:t>
            </w:r>
          </w:p>
        </w:tc>
        <w:tc>
          <w:tcPr>
            <w:tcW w:w="2975" w:type="dxa"/>
          </w:tcPr>
          <w:p w14:paraId="0B797D7D" w14:textId="77777777" w:rsidR="00863D43" w:rsidRPr="0040030A" w:rsidRDefault="00863D43" w:rsidP="00114F95">
            <w:pPr>
              <w:jc w:val="center"/>
              <w:rPr>
                <w:noProof/>
                <w:lang w:val="en-US"/>
              </w:rPr>
            </w:pPr>
            <w:r w:rsidRPr="0040030A">
              <w:rPr>
                <w:noProof/>
                <w:lang w:val="en-US"/>
              </w:rPr>
              <w:t>Disetujui oleh:</w:t>
            </w:r>
          </w:p>
          <w:p w14:paraId="4ECFE9DE" w14:textId="77777777" w:rsidR="00863D43" w:rsidRDefault="00863D43" w:rsidP="00114F95">
            <w:pPr>
              <w:jc w:val="center"/>
              <w:rPr>
                <w:noProof/>
                <w:lang w:val="en-US"/>
              </w:rPr>
            </w:pPr>
          </w:p>
          <w:p w14:paraId="194BD21A" w14:textId="77777777" w:rsidR="00863D43" w:rsidRDefault="00863D43" w:rsidP="00114F95">
            <w:pPr>
              <w:jc w:val="center"/>
              <w:rPr>
                <w:noProof/>
                <w:lang w:val="en-US"/>
              </w:rPr>
            </w:pPr>
            <w:r>
              <w:rPr>
                <w:noProof/>
                <w:lang w:val="en-US"/>
              </w:rPr>
              <w:t>……………………….</w:t>
            </w:r>
          </w:p>
          <w:p w14:paraId="0CC7EADE" w14:textId="662FFAC1" w:rsidR="00863D43" w:rsidRDefault="007A57FC" w:rsidP="00114F95">
            <w:pPr>
              <w:jc w:val="center"/>
              <w:rPr>
                <w:noProof/>
                <w:lang w:val="en-US"/>
              </w:rPr>
            </w:pPr>
            <w:r>
              <w:rPr>
                <w:noProof/>
                <w:lang w:val="en-US"/>
              </w:rPr>
              <w:t>Kepala Dinas</w:t>
            </w:r>
          </w:p>
        </w:tc>
        <w:tc>
          <w:tcPr>
            <w:tcW w:w="1559" w:type="dxa"/>
            <w:tcBorders>
              <w:right w:val="nil"/>
            </w:tcBorders>
          </w:tcPr>
          <w:p w14:paraId="6C89FBB2" w14:textId="77777777" w:rsidR="00863D43" w:rsidRPr="0040030A" w:rsidRDefault="00863D43" w:rsidP="00114F95">
            <w:pPr>
              <w:jc w:val="both"/>
              <w:rPr>
                <w:noProof/>
                <w:lang w:val="en-US"/>
              </w:rPr>
            </w:pPr>
            <w:r w:rsidRPr="0040030A">
              <w:rPr>
                <w:noProof/>
                <w:lang w:val="en-US"/>
              </w:rPr>
              <w:t>Peraturan</w:t>
            </w:r>
            <w:r>
              <w:rPr>
                <w:noProof/>
                <w:lang w:val="en-US"/>
              </w:rPr>
              <w:t xml:space="preserve">  </w:t>
            </w:r>
          </w:p>
          <w:p w14:paraId="0489CC96" w14:textId="77777777" w:rsidR="00863D43" w:rsidRDefault="00863D43" w:rsidP="00114F95">
            <w:pPr>
              <w:jc w:val="both"/>
              <w:rPr>
                <w:noProof/>
                <w:lang w:val="en-US"/>
              </w:rPr>
            </w:pPr>
            <w:r w:rsidRPr="0040030A">
              <w:rPr>
                <w:noProof/>
                <w:lang w:val="en-US"/>
              </w:rPr>
              <w:t xml:space="preserve">Nomor </w:t>
            </w:r>
            <w:r>
              <w:rPr>
                <w:noProof/>
                <w:lang w:val="en-US"/>
              </w:rPr>
              <w:t xml:space="preserve">   </w:t>
            </w:r>
            <w:r w:rsidRPr="0040030A">
              <w:rPr>
                <w:noProof/>
                <w:lang w:val="en-US"/>
              </w:rPr>
              <w:t xml:space="preserve"> </w:t>
            </w:r>
          </w:p>
          <w:p w14:paraId="357A3FC7" w14:textId="77777777" w:rsidR="00863D43" w:rsidRDefault="00863D43" w:rsidP="00114F95">
            <w:pPr>
              <w:jc w:val="both"/>
              <w:rPr>
                <w:noProof/>
                <w:lang w:val="en-US"/>
              </w:rPr>
            </w:pPr>
            <w:r w:rsidRPr="0040030A">
              <w:rPr>
                <w:noProof/>
                <w:lang w:val="en-US"/>
              </w:rPr>
              <w:t xml:space="preserve">Tanggal </w:t>
            </w:r>
            <w:r>
              <w:rPr>
                <w:noProof/>
                <w:lang w:val="en-US"/>
              </w:rPr>
              <w:t xml:space="preserve"> </w:t>
            </w:r>
            <w:r w:rsidRPr="0040030A">
              <w:rPr>
                <w:noProof/>
                <w:lang w:val="en-US"/>
              </w:rPr>
              <w:t>Berlaku mulai</w:t>
            </w:r>
          </w:p>
        </w:tc>
        <w:tc>
          <w:tcPr>
            <w:tcW w:w="1700" w:type="dxa"/>
            <w:tcBorders>
              <w:left w:val="nil"/>
            </w:tcBorders>
          </w:tcPr>
          <w:p w14:paraId="2DED925B" w14:textId="77777777" w:rsidR="00863D43" w:rsidRDefault="00863D43" w:rsidP="00114F95">
            <w:pPr>
              <w:jc w:val="both"/>
              <w:rPr>
                <w:noProof/>
                <w:lang w:val="en-US"/>
              </w:rPr>
            </w:pPr>
            <w:r>
              <w:rPr>
                <w:noProof/>
                <w:lang w:val="en-US"/>
              </w:rPr>
              <w:t>: …………………</w:t>
            </w:r>
          </w:p>
          <w:p w14:paraId="0E147777" w14:textId="77777777" w:rsidR="00863D43" w:rsidRDefault="00863D43" w:rsidP="00114F95">
            <w:pPr>
              <w:jc w:val="both"/>
              <w:rPr>
                <w:noProof/>
                <w:lang w:val="en-US"/>
              </w:rPr>
            </w:pPr>
            <w:r>
              <w:rPr>
                <w:noProof/>
                <w:lang w:val="en-US"/>
              </w:rPr>
              <w:t>: …………………</w:t>
            </w:r>
          </w:p>
          <w:p w14:paraId="4237D1DE" w14:textId="77777777" w:rsidR="00863D43" w:rsidRDefault="00863D43" w:rsidP="00114F95">
            <w:pPr>
              <w:jc w:val="both"/>
              <w:rPr>
                <w:noProof/>
                <w:lang w:val="en-US"/>
              </w:rPr>
            </w:pPr>
            <w:r>
              <w:rPr>
                <w:noProof/>
                <w:lang w:val="en-US"/>
              </w:rPr>
              <w:t>: …………………</w:t>
            </w:r>
          </w:p>
          <w:p w14:paraId="727B0FFB" w14:textId="77777777" w:rsidR="00863D43" w:rsidRDefault="00863D43" w:rsidP="00114F95">
            <w:pPr>
              <w:jc w:val="both"/>
              <w:rPr>
                <w:noProof/>
                <w:lang w:val="en-US"/>
              </w:rPr>
            </w:pPr>
            <w:r>
              <w:rPr>
                <w:noProof/>
                <w:lang w:val="en-US"/>
              </w:rPr>
              <w:t>: …………………</w:t>
            </w:r>
          </w:p>
        </w:tc>
      </w:tr>
      <w:tr w:rsidR="00863D43" w14:paraId="2E84FC48" w14:textId="77777777" w:rsidTr="00114F95">
        <w:tc>
          <w:tcPr>
            <w:tcW w:w="3116" w:type="dxa"/>
          </w:tcPr>
          <w:p w14:paraId="6BAFAC9B" w14:textId="77777777" w:rsidR="00863D43" w:rsidRDefault="00863D43" w:rsidP="00114F95">
            <w:pPr>
              <w:jc w:val="both"/>
              <w:rPr>
                <w:noProof/>
                <w:lang w:val="en-US"/>
              </w:rPr>
            </w:pPr>
          </w:p>
        </w:tc>
        <w:tc>
          <w:tcPr>
            <w:tcW w:w="2975" w:type="dxa"/>
          </w:tcPr>
          <w:p w14:paraId="4D7DA906" w14:textId="77777777" w:rsidR="00863D43" w:rsidRDefault="00863D43" w:rsidP="00114F95">
            <w:pPr>
              <w:jc w:val="both"/>
              <w:rPr>
                <w:noProof/>
                <w:lang w:val="en-US"/>
              </w:rPr>
            </w:pPr>
          </w:p>
        </w:tc>
        <w:tc>
          <w:tcPr>
            <w:tcW w:w="3259" w:type="dxa"/>
            <w:gridSpan w:val="2"/>
          </w:tcPr>
          <w:p w14:paraId="68CA289D" w14:textId="77777777" w:rsidR="00863D43" w:rsidRDefault="00863D43" w:rsidP="00114F95">
            <w:pPr>
              <w:jc w:val="both"/>
              <w:rPr>
                <w:noProof/>
                <w:lang w:val="en-US"/>
              </w:rPr>
            </w:pPr>
          </w:p>
        </w:tc>
      </w:tr>
    </w:tbl>
    <w:p w14:paraId="4452E849" w14:textId="77777777" w:rsidR="00863D43" w:rsidRDefault="00863D43">
      <w:pPr>
        <w:rPr>
          <w:noProof/>
          <w:lang w:val="en-US"/>
        </w:rPr>
      </w:pPr>
    </w:p>
    <w:p w14:paraId="6C59B31C" w14:textId="77777777" w:rsidR="005D4BA3" w:rsidRPr="00863D43" w:rsidRDefault="005D4BA3" w:rsidP="00863D43">
      <w:pPr>
        <w:jc w:val="both"/>
        <w:rPr>
          <w:b/>
          <w:bCs/>
          <w:noProof/>
          <w:lang w:val="en-US"/>
        </w:rPr>
      </w:pPr>
      <w:r w:rsidRPr="00863D43">
        <w:rPr>
          <w:b/>
          <w:bCs/>
          <w:noProof/>
          <w:lang w:val="en-US"/>
        </w:rPr>
        <w:t>Tujuan Proses</w:t>
      </w:r>
    </w:p>
    <w:p w14:paraId="7D3B8F7B" w14:textId="1BA0B811" w:rsidR="0097574E" w:rsidRDefault="0097574E" w:rsidP="00150165">
      <w:pPr>
        <w:pStyle w:val="ListParagraph"/>
        <w:numPr>
          <w:ilvl w:val="0"/>
          <w:numId w:val="1"/>
        </w:numPr>
        <w:ind w:left="426"/>
        <w:jc w:val="both"/>
        <w:rPr>
          <w:noProof/>
          <w:lang w:val="en-US"/>
        </w:rPr>
      </w:pPr>
      <w:r>
        <w:rPr>
          <w:noProof/>
          <w:lang w:val="en-US"/>
        </w:rPr>
        <w:t>M</w:t>
      </w:r>
      <w:r w:rsidRPr="0097574E">
        <w:rPr>
          <w:noProof/>
          <w:lang w:val="en-US"/>
        </w:rPr>
        <w:t>enjamin ketersediaan dan optimalisasi pemanfaatan aset teknologi informasi dan komunikasi dalam SPBE.</w:t>
      </w:r>
    </w:p>
    <w:p w14:paraId="61E31A45" w14:textId="1685F7FC" w:rsidR="00135A4F" w:rsidRDefault="005D4BA3" w:rsidP="00150165">
      <w:pPr>
        <w:pStyle w:val="ListParagraph"/>
        <w:numPr>
          <w:ilvl w:val="0"/>
          <w:numId w:val="1"/>
        </w:numPr>
        <w:ind w:left="426"/>
        <w:jc w:val="both"/>
        <w:rPr>
          <w:noProof/>
          <w:lang w:val="en-US"/>
        </w:rPr>
      </w:pPr>
      <w:r w:rsidRPr="005D4BA3">
        <w:rPr>
          <w:noProof/>
          <w:lang w:val="en-US"/>
        </w:rPr>
        <w:t xml:space="preserve">Memberikan panduan kepada </w:t>
      </w:r>
      <w:r>
        <w:rPr>
          <w:noProof/>
          <w:lang w:val="en-US"/>
        </w:rPr>
        <w:t>setiap Perangkat Daerah</w:t>
      </w:r>
      <w:r w:rsidR="00135A4F">
        <w:rPr>
          <w:noProof/>
          <w:lang w:val="en-US"/>
        </w:rPr>
        <w:t xml:space="preserve"> untuk menjamin terwujudnya </w:t>
      </w:r>
      <w:r w:rsidR="0097574E">
        <w:rPr>
          <w:noProof/>
          <w:lang w:val="en-US"/>
        </w:rPr>
        <w:t>manajemen</w:t>
      </w:r>
      <w:r w:rsidR="00BE5AC8">
        <w:rPr>
          <w:noProof/>
          <w:lang w:val="en-US"/>
        </w:rPr>
        <w:t xml:space="preserve"> </w:t>
      </w:r>
      <w:r w:rsidR="0097574E">
        <w:rPr>
          <w:noProof/>
          <w:lang w:val="en-US"/>
        </w:rPr>
        <w:t>A</w:t>
      </w:r>
      <w:r w:rsidR="00BE5AC8">
        <w:rPr>
          <w:noProof/>
          <w:lang w:val="en-US"/>
        </w:rPr>
        <w:t>set TIK SPBE</w:t>
      </w:r>
      <w:r w:rsidR="00135A4F">
        <w:rPr>
          <w:noProof/>
          <w:lang w:val="en-US"/>
        </w:rPr>
        <w:t xml:space="preserve"> </w:t>
      </w:r>
      <w:r w:rsidR="0097574E">
        <w:rPr>
          <w:noProof/>
          <w:lang w:val="en-US"/>
        </w:rPr>
        <w:t>dengan prinsip multi manfaat, terintegrasi, berkelanjutan, optimal dan terjamin keamanannya.</w:t>
      </w:r>
    </w:p>
    <w:p w14:paraId="48391CE7" w14:textId="2C872C7B" w:rsidR="005D4BA3" w:rsidRPr="005D4BA3" w:rsidRDefault="00135A4F" w:rsidP="00150165">
      <w:pPr>
        <w:pStyle w:val="ListParagraph"/>
        <w:numPr>
          <w:ilvl w:val="0"/>
          <w:numId w:val="1"/>
        </w:numPr>
        <w:ind w:left="426"/>
        <w:jc w:val="both"/>
        <w:rPr>
          <w:noProof/>
          <w:lang w:val="en-US"/>
        </w:rPr>
      </w:pPr>
      <w:r>
        <w:rPr>
          <w:noProof/>
          <w:lang w:val="en-US"/>
        </w:rPr>
        <w:t xml:space="preserve">Memberikan panduan kepada setiap Perangkat Daerah untuk dapat menyimpan, melindungi dan memastikan </w:t>
      </w:r>
      <w:r w:rsidR="00BE5AC8">
        <w:rPr>
          <w:noProof/>
          <w:lang w:val="en-US"/>
        </w:rPr>
        <w:t xml:space="preserve">penggunaan Aset TIK dan keberadaannya untuk mendukung pelaksanaan layanan </w:t>
      </w:r>
      <w:r w:rsidR="00650B20">
        <w:rPr>
          <w:noProof/>
          <w:lang w:val="en-US"/>
        </w:rPr>
        <w:t xml:space="preserve">SPBE </w:t>
      </w:r>
      <w:r w:rsidR="00BE5AC8">
        <w:rPr>
          <w:noProof/>
          <w:lang w:val="en-US"/>
        </w:rPr>
        <w:t>Pemerintah</w:t>
      </w:r>
      <w:r w:rsidR="00650B20">
        <w:rPr>
          <w:noProof/>
          <w:lang w:val="en-US"/>
        </w:rPr>
        <w:t xml:space="preserve"> Daerah</w:t>
      </w:r>
      <w:r w:rsidR="003E5056">
        <w:rPr>
          <w:noProof/>
          <w:lang w:val="en-US"/>
        </w:rPr>
        <w:t>.</w:t>
      </w:r>
    </w:p>
    <w:p w14:paraId="768B3C39" w14:textId="54CC6C61" w:rsidR="005D4BA3" w:rsidRDefault="005D4BA3" w:rsidP="00863D43">
      <w:pPr>
        <w:jc w:val="both"/>
        <w:rPr>
          <w:noProof/>
          <w:lang w:val="en-US"/>
        </w:rPr>
      </w:pPr>
    </w:p>
    <w:p w14:paraId="105E66DA" w14:textId="77777777" w:rsidR="005D4BA3" w:rsidRPr="00863D43" w:rsidRDefault="005D4BA3" w:rsidP="00863D43">
      <w:pPr>
        <w:jc w:val="both"/>
        <w:rPr>
          <w:b/>
          <w:bCs/>
          <w:noProof/>
          <w:lang w:val="en-US"/>
        </w:rPr>
      </w:pPr>
      <w:r w:rsidRPr="00863D43">
        <w:rPr>
          <w:b/>
          <w:bCs/>
          <w:noProof/>
          <w:lang w:val="en-US"/>
        </w:rPr>
        <w:t>Ruang Lingkup</w:t>
      </w:r>
    </w:p>
    <w:p w14:paraId="34182F70" w14:textId="33D35A07" w:rsidR="005D4BA3" w:rsidRDefault="005D4BA3" w:rsidP="00863D43">
      <w:pPr>
        <w:jc w:val="both"/>
        <w:rPr>
          <w:noProof/>
          <w:lang w:val="en-US"/>
        </w:rPr>
      </w:pPr>
      <w:r w:rsidRPr="005D4BA3">
        <w:rPr>
          <w:noProof/>
          <w:lang w:val="en-US"/>
        </w:rPr>
        <w:t xml:space="preserve">Ruang lingkup </w:t>
      </w:r>
      <w:r w:rsidR="00BE5AC8">
        <w:rPr>
          <w:noProof/>
          <w:lang w:val="en-US"/>
        </w:rPr>
        <w:t>APB Manajemen Aset TIK SPBE</w:t>
      </w:r>
      <w:r w:rsidRPr="005D4BA3">
        <w:rPr>
          <w:noProof/>
          <w:lang w:val="en-US"/>
        </w:rPr>
        <w:t xml:space="preserve"> ini me</w:t>
      </w:r>
      <w:r w:rsidR="0026513A">
        <w:rPr>
          <w:noProof/>
          <w:lang w:val="en-US"/>
        </w:rPr>
        <w:t xml:space="preserve">ngikuti siklus </w:t>
      </w:r>
      <w:r w:rsidR="0097574E">
        <w:rPr>
          <w:noProof/>
          <w:lang w:val="en-US"/>
        </w:rPr>
        <w:t xml:space="preserve">Manajemen Aset TIK </w:t>
      </w:r>
      <w:r w:rsidR="00687480">
        <w:rPr>
          <w:noProof/>
          <w:lang w:val="en-US"/>
        </w:rPr>
        <w:t xml:space="preserve">SPBE meliputi tahapan (1). Perencanaan, (2). Pengadaan, (3). Pengelolaan dan (4). Penghapusan dengan acuan </w:t>
      </w:r>
      <w:r w:rsidR="0097574E" w:rsidRPr="0097574E">
        <w:rPr>
          <w:i/>
          <w:iCs/>
          <w:noProof/>
          <w:lang w:val="en-US"/>
        </w:rPr>
        <w:t>bestpractises</w:t>
      </w:r>
      <w:r w:rsidR="0097574E">
        <w:rPr>
          <w:noProof/>
          <w:lang w:val="en-US"/>
        </w:rPr>
        <w:t xml:space="preserve"> dokumen </w:t>
      </w:r>
      <w:r w:rsidR="0026513A">
        <w:rPr>
          <w:noProof/>
          <w:lang w:val="en-US"/>
        </w:rPr>
        <w:t>IT Aset Management (ITAM)</w:t>
      </w:r>
      <w:r w:rsidR="009F0EDF">
        <w:rPr>
          <w:noProof/>
          <w:lang w:val="en-US"/>
        </w:rPr>
        <w:t>,</w:t>
      </w:r>
      <w:r w:rsidR="0026513A">
        <w:rPr>
          <w:noProof/>
          <w:lang w:val="en-US"/>
        </w:rPr>
        <w:t xml:space="preserve"> yaitu meliputi</w:t>
      </w:r>
      <w:r w:rsidR="009F0EDF">
        <w:rPr>
          <w:noProof/>
          <w:lang w:val="en-US"/>
        </w:rPr>
        <w:t xml:space="preserve"> </w:t>
      </w:r>
      <w:r w:rsidR="0026513A">
        <w:rPr>
          <w:noProof/>
          <w:lang w:val="en-US"/>
        </w:rPr>
        <w:t xml:space="preserve">fase 1: </w:t>
      </w:r>
      <w:r w:rsidR="0026513A" w:rsidRPr="0026513A">
        <w:rPr>
          <w:b/>
          <w:bCs/>
          <w:noProof/>
          <w:lang w:val="en-US"/>
        </w:rPr>
        <w:t>Strategy</w:t>
      </w:r>
      <w:r w:rsidR="0026513A">
        <w:rPr>
          <w:noProof/>
          <w:lang w:val="en-US"/>
        </w:rPr>
        <w:t xml:space="preserve"> (</w:t>
      </w:r>
      <w:r w:rsidR="0026513A" w:rsidRPr="0026513A">
        <w:rPr>
          <w:i/>
          <w:iCs/>
          <w:noProof/>
          <w:lang w:val="en-US"/>
        </w:rPr>
        <w:t>Requirement Gathering &amp; Product Investigation</w:t>
      </w:r>
      <w:r w:rsidR="0026513A">
        <w:rPr>
          <w:noProof/>
          <w:lang w:val="en-US"/>
        </w:rPr>
        <w:t xml:space="preserve">), fase 2: </w:t>
      </w:r>
      <w:r w:rsidR="0026513A" w:rsidRPr="0026513A">
        <w:rPr>
          <w:b/>
          <w:bCs/>
          <w:noProof/>
          <w:lang w:val="en-US"/>
        </w:rPr>
        <w:t>Plan</w:t>
      </w:r>
      <w:r w:rsidR="0026513A">
        <w:rPr>
          <w:noProof/>
          <w:lang w:val="en-US"/>
        </w:rPr>
        <w:t xml:space="preserve"> (</w:t>
      </w:r>
      <w:r w:rsidR="0026513A" w:rsidRPr="0026513A">
        <w:rPr>
          <w:i/>
          <w:iCs/>
          <w:noProof/>
          <w:lang w:val="en-US"/>
        </w:rPr>
        <w:t>Business Approval</w:t>
      </w:r>
      <w:r w:rsidR="0026513A">
        <w:rPr>
          <w:noProof/>
          <w:lang w:val="en-US"/>
        </w:rPr>
        <w:t xml:space="preserve">), fase 3: </w:t>
      </w:r>
      <w:r w:rsidR="0026513A" w:rsidRPr="0026513A">
        <w:rPr>
          <w:b/>
          <w:bCs/>
          <w:noProof/>
          <w:lang w:val="en-US"/>
        </w:rPr>
        <w:t>Transition</w:t>
      </w:r>
      <w:r w:rsidR="0026513A">
        <w:rPr>
          <w:noProof/>
          <w:lang w:val="en-US"/>
        </w:rPr>
        <w:t xml:space="preserve"> (</w:t>
      </w:r>
      <w:r w:rsidR="0026513A" w:rsidRPr="0026513A">
        <w:rPr>
          <w:i/>
          <w:iCs/>
          <w:noProof/>
          <w:lang w:val="en-US"/>
        </w:rPr>
        <w:t>Procurement</w:t>
      </w:r>
      <w:r w:rsidR="0026513A">
        <w:rPr>
          <w:noProof/>
          <w:lang w:val="en-US"/>
        </w:rPr>
        <w:t xml:space="preserve">) dan fase 4: </w:t>
      </w:r>
      <w:r w:rsidR="0026513A" w:rsidRPr="0026513A">
        <w:rPr>
          <w:b/>
          <w:bCs/>
          <w:noProof/>
          <w:lang w:val="en-US"/>
        </w:rPr>
        <w:t>Management</w:t>
      </w:r>
      <w:r w:rsidR="0026513A">
        <w:rPr>
          <w:noProof/>
          <w:lang w:val="en-US"/>
        </w:rPr>
        <w:t xml:space="preserve"> (</w:t>
      </w:r>
      <w:r w:rsidR="0026513A" w:rsidRPr="0026513A">
        <w:rPr>
          <w:i/>
          <w:iCs/>
          <w:noProof/>
          <w:lang w:val="en-US"/>
        </w:rPr>
        <w:t>Support Strategies &amp; Physical Management</w:t>
      </w:r>
      <w:r w:rsidR="0026513A">
        <w:rPr>
          <w:noProof/>
          <w:lang w:val="en-US"/>
        </w:rPr>
        <w:t xml:space="preserve"> serta </w:t>
      </w:r>
      <w:r w:rsidR="0026513A" w:rsidRPr="0026513A">
        <w:rPr>
          <w:i/>
          <w:iCs/>
          <w:noProof/>
          <w:lang w:val="en-US"/>
        </w:rPr>
        <w:t>Retirement &amp; Disposal Strategies</w:t>
      </w:r>
      <w:r w:rsidR="0026513A">
        <w:rPr>
          <w:noProof/>
          <w:lang w:val="en-US"/>
        </w:rPr>
        <w:t>).</w:t>
      </w:r>
    </w:p>
    <w:p w14:paraId="6A91665E" w14:textId="67110913" w:rsidR="008170A6" w:rsidRDefault="008170A6" w:rsidP="00863D43">
      <w:pPr>
        <w:jc w:val="both"/>
        <w:rPr>
          <w:noProof/>
          <w:lang w:val="en-US"/>
        </w:rPr>
      </w:pPr>
    </w:p>
    <w:p w14:paraId="7CB19261" w14:textId="2FB7A656" w:rsidR="008170A6" w:rsidRPr="00863D43" w:rsidRDefault="008170A6" w:rsidP="008170A6">
      <w:pPr>
        <w:jc w:val="both"/>
        <w:rPr>
          <w:b/>
          <w:bCs/>
          <w:noProof/>
          <w:lang w:val="en-US"/>
        </w:rPr>
      </w:pPr>
      <w:r>
        <w:rPr>
          <w:b/>
          <w:bCs/>
          <w:noProof/>
          <w:lang w:val="en-US"/>
        </w:rPr>
        <w:t>Sasaran Strategis</w:t>
      </w:r>
    </w:p>
    <w:p w14:paraId="7C5DAA6D" w14:textId="12675A6A" w:rsidR="008170A6" w:rsidRPr="008170A6" w:rsidRDefault="00101164" w:rsidP="008170A6">
      <w:pPr>
        <w:pStyle w:val="ListParagraph"/>
        <w:numPr>
          <w:ilvl w:val="0"/>
          <w:numId w:val="25"/>
        </w:numPr>
        <w:ind w:left="426"/>
        <w:jc w:val="both"/>
        <w:rPr>
          <w:noProof/>
          <w:lang w:val="en-US"/>
        </w:rPr>
      </w:pPr>
      <w:r>
        <w:rPr>
          <w:noProof/>
          <w:lang w:val="en-US"/>
        </w:rPr>
        <w:t>Menyediakan k</w:t>
      </w:r>
      <w:r w:rsidRPr="00101164">
        <w:rPr>
          <w:noProof/>
          <w:lang w:val="en-US"/>
        </w:rPr>
        <w:t xml:space="preserve">etersediaan data </w:t>
      </w:r>
      <w:r>
        <w:rPr>
          <w:noProof/>
          <w:lang w:val="en-US"/>
        </w:rPr>
        <w:t xml:space="preserve">&amp; informasi </w:t>
      </w:r>
      <w:r w:rsidRPr="00101164">
        <w:rPr>
          <w:noProof/>
          <w:lang w:val="en-US"/>
        </w:rPr>
        <w:t xml:space="preserve">terkait </w:t>
      </w:r>
      <w:r>
        <w:rPr>
          <w:noProof/>
          <w:lang w:val="en-US"/>
        </w:rPr>
        <w:t>A</w:t>
      </w:r>
      <w:r w:rsidRPr="00101164">
        <w:rPr>
          <w:noProof/>
          <w:lang w:val="en-US"/>
        </w:rPr>
        <w:t xml:space="preserve">set </w:t>
      </w:r>
      <w:r>
        <w:rPr>
          <w:noProof/>
          <w:lang w:val="en-US"/>
        </w:rPr>
        <w:t xml:space="preserve">TIK SPBE </w:t>
      </w:r>
      <w:r w:rsidRPr="00101164">
        <w:rPr>
          <w:noProof/>
          <w:lang w:val="en-US"/>
        </w:rPr>
        <w:t>yang akurat dan tepat waktu untuk tujuan perencanaan dan dukungan</w:t>
      </w:r>
      <w:r>
        <w:rPr>
          <w:noProof/>
          <w:lang w:val="en-US"/>
        </w:rPr>
        <w:t xml:space="preserve"> operasional pemerintahan</w:t>
      </w:r>
      <w:r w:rsidR="008170A6" w:rsidRPr="008170A6">
        <w:rPr>
          <w:noProof/>
          <w:lang w:val="en-US"/>
        </w:rPr>
        <w:t>.</w:t>
      </w:r>
    </w:p>
    <w:p w14:paraId="30601B66" w14:textId="4A286F4C" w:rsidR="008170A6" w:rsidRPr="008170A6" w:rsidRDefault="00101164" w:rsidP="008170A6">
      <w:pPr>
        <w:pStyle w:val="ListParagraph"/>
        <w:numPr>
          <w:ilvl w:val="0"/>
          <w:numId w:val="25"/>
        </w:numPr>
        <w:ind w:left="426"/>
        <w:jc w:val="both"/>
        <w:rPr>
          <w:noProof/>
          <w:lang w:val="en-US"/>
        </w:rPr>
      </w:pPr>
      <w:r>
        <w:rPr>
          <w:noProof/>
          <w:lang w:val="en-US"/>
        </w:rPr>
        <w:t>M</w:t>
      </w:r>
      <w:r w:rsidRPr="00101164">
        <w:rPr>
          <w:noProof/>
          <w:lang w:val="en-US"/>
        </w:rPr>
        <w:t>e</w:t>
      </w:r>
      <w:r>
        <w:rPr>
          <w:noProof/>
          <w:lang w:val="en-US"/>
        </w:rPr>
        <w:t xml:space="preserve">nyediakan </w:t>
      </w:r>
      <w:r w:rsidRPr="00101164">
        <w:rPr>
          <w:noProof/>
          <w:lang w:val="en-US"/>
        </w:rPr>
        <w:t xml:space="preserve">transparansi </w:t>
      </w:r>
      <w:r>
        <w:rPr>
          <w:noProof/>
          <w:lang w:val="en-US"/>
        </w:rPr>
        <w:t>A</w:t>
      </w:r>
      <w:r w:rsidRPr="00101164">
        <w:rPr>
          <w:noProof/>
          <w:lang w:val="en-US"/>
        </w:rPr>
        <w:t xml:space="preserve">set </w:t>
      </w:r>
      <w:r>
        <w:rPr>
          <w:noProof/>
          <w:lang w:val="en-US"/>
        </w:rPr>
        <w:t xml:space="preserve">TIK SPBE </w:t>
      </w:r>
      <w:r w:rsidRPr="00101164">
        <w:rPr>
          <w:noProof/>
          <w:lang w:val="en-US"/>
        </w:rPr>
        <w:t>yang lebih tinggi</w:t>
      </w:r>
      <w:r>
        <w:rPr>
          <w:noProof/>
          <w:lang w:val="en-US"/>
        </w:rPr>
        <w:t xml:space="preserve"> melalui ketersediaan</w:t>
      </w:r>
      <w:r w:rsidRPr="00101164">
        <w:rPr>
          <w:noProof/>
          <w:lang w:val="en-US"/>
        </w:rPr>
        <w:t xml:space="preserve"> </w:t>
      </w:r>
      <w:r>
        <w:rPr>
          <w:noProof/>
          <w:lang w:val="en-US"/>
        </w:rPr>
        <w:t>layanan</w:t>
      </w:r>
      <w:r w:rsidRPr="00101164">
        <w:rPr>
          <w:noProof/>
          <w:lang w:val="en-US"/>
        </w:rPr>
        <w:t xml:space="preserve"> sistem</w:t>
      </w:r>
      <w:r>
        <w:rPr>
          <w:noProof/>
          <w:lang w:val="en-US"/>
        </w:rPr>
        <w:t xml:space="preserve"> informasi Aset TIK SPBE</w:t>
      </w:r>
      <w:r w:rsidR="008170A6" w:rsidRPr="008170A6">
        <w:rPr>
          <w:noProof/>
          <w:lang w:val="en-US"/>
        </w:rPr>
        <w:t>.</w:t>
      </w:r>
    </w:p>
    <w:p w14:paraId="21324E61" w14:textId="2F82ABB5" w:rsidR="008170A6" w:rsidRPr="008170A6" w:rsidRDefault="003470BE" w:rsidP="007728E3">
      <w:pPr>
        <w:pStyle w:val="ListParagraph"/>
        <w:numPr>
          <w:ilvl w:val="0"/>
          <w:numId w:val="25"/>
        </w:numPr>
        <w:ind w:left="426"/>
        <w:jc w:val="both"/>
        <w:rPr>
          <w:noProof/>
          <w:lang w:val="en-US"/>
        </w:rPr>
      </w:pPr>
      <w:r>
        <w:rPr>
          <w:noProof/>
          <w:lang w:val="en-US"/>
        </w:rPr>
        <w:t>Menyediakan i</w:t>
      </w:r>
      <w:r w:rsidR="00101164" w:rsidRPr="00101164">
        <w:rPr>
          <w:noProof/>
          <w:lang w:val="en-US"/>
        </w:rPr>
        <w:t xml:space="preserve">nformasi </w:t>
      </w:r>
      <w:r>
        <w:rPr>
          <w:noProof/>
          <w:lang w:val="en-US"/>
        </w:rPr>
        <w:t xml:space="preserve">Aset TIK SPBE </w:t>
      </w:r>
      <w:r w:rsidR="00101164" w:rsidRPr="00101164">
        <w:rPr>
          <w:noProof/>
          <w:lang w:val="en-US"/>
        </w:rPr>
        <w:t xml:space="preserve">yang tepat tentang </w:t>
      </w:r>
      <w:r>
        <w:rPr>
          <w:noProof/>
          <w:lang w:val="en-US"/>
        </w:rPr>
        <w:t>keberadaan</w:t>
      </w:r>
      <w:r w:rsidR="00101164" w:rsidRPr="00101164">
        <w:rPr>
          <w:noProof/>
          <w:lang w:val="en-US"/>
        </w:rPr>
        <w:t xml:space="preserve"> </w:t>
      </w:r>
      <w:r>
        <w:rPr>
          <w:noProof/>
          <w:lang w:val="en-US"/>
        </w:rPr>
        <w:t>lokasi penggunaan</w:t>
      </w:r>
      <w:r w:rsidR="00101164" w:rsidRPr="00101164">
        <w:rPr>
          <w:noProof/>
          <w:lang w:val="en-US"/>
        </w:rPr>
        <w:t xml:space="preserve">, konfigurasi, </w:t>
      </w:r>
      <w:r>
        <w:rPr>
          <w:noProof/>
          <w:lang w:val="en-US"/>
        </w:rPr>
        <w:t xml:space="preserve">siapa pengguna Aset TIK SPBE </w:t>
      </w:r>
      <w:r w:rsidR="00101164" w:rsidRPr="00101164">
        <w:rPr>
          <w:noProof/>
          <w:lang w:val="en-US"/>
        </w:rPr>
        <w:t xml:space="preserve">dan status </w:t>
      </w:r>
      <w:r>
        <w:rPr>
          <w:noProof/>
          <w:lang w:val="en-US"/>
        </w:rPr>
        <w:t>A</w:t>
      </w:r>
      <w:r w:rsidR="00101164" w:rsidRPr="00101164">
        <w:rPr>
          <w:noProof/>
          <w:lang w:val="en-US"/>
        </w:rPr>
        <w:t xml:space="preserve">set </w:t>
      </w:r>
      <w:r>
        <w:rPr>
          <w:noProof/>
          <w:lang w:val="en-US"/>
        </w:rPr>
        <w:t>TIK SPBE guna kepentingan</w:t>
      </w:r>
      <w:r w:rsidR="00101164" w:rsidRPr="00101164">
        <w:rPr>
          <w:noProof/>
          <w:lang w:val="en-US"/>
        </w:rPr>
        <w:t xml:space="preserve"> perencanaan dan manajemen perubahan</w:t>
      </w:r>
      <w:r>
        <w:rPr>
          <w:noProof/>
          <w:lang w:val="en-US"/>
        </w:rPr>
        <w:t xml:space="preserve"> Aset TIK SPBE</w:t>
      </w:r>
      <w:r w:rsidR="008170A6" w:rsidRPr="008170A6">
        <w:rPr>
          <w:noProof/>
          <w:lang w:val="en-US"/>
        </w:rPr>
        <w:t>.</w:t>
      </w:r>
    </w:p>
    <w:p w14:paraId="687CC072" w14:textId="48EEB8F7" w:rsidR="008170A6" w:rsidRPr="008170A6" w:rsidRDefault="003470BE" w:rsidP="00F73FC0">
      <w:pPr>
        <w:pStyle w:val="ListParagraph"/>
        <w:numPr>
          <w:ilvl w:val="0"/>
          <w:numId w:val="25"/>
        </w:numPr>
        <w:ind w:left="426"/>
        <w:jc w:val="both"/>
        <w:rPr>
          <w:noProof/>
          <w:lang w:val="en-US"/>
        </w:rPr>
      </w:pPr>
      <w:r>
        <w:rPr>
          <w:noProof/>
          <w:lang w:val="en-US"/>
        </w:rPr>
        <w:lastRenderedPageBreak/>
        <w:t>Memastikan pengelolaan Aset TIK SPBE dengan menggunakan pendekatan Manajemen Risiko SPBE</w:t>
      </w:r>
      <w:r w:rsidR="008170A6" w:rsidRPr="008170A6">
        <w:rPr>
          <w:noProof/>
          <w:lang w:val="en-US"/>
        </w:rPr>
        <w:t>.</w:t>
      </w:r>
    </w:p>
    <w:p w14:paraId="13961172" w14:textId="08A7DBAF" w:rsidR="008170A6" w:rsidRPr="008170A6" w:rsidRDefault="008170A6" w:rsidP="00441F54">
      <w:pPr>
        <w:pStyle w:val="ListParagraph"/>
        <w:numPr>
          <w:ilvl w:val="0"/>
          <w:numId w:val="25"/>
        </w:numPr>
        <w:ind w:left="426"/>
        <w:jc w:val="both"/>
        <w:rPr>
          <w:noProof/>
          <w:lang w:val="en-US"/>
        </w:rPr>
      </w:pPr>
      <w:r w:rsidRPr="008170A6">
        <w:rPr>
          <w:noProof/>
          <w:lang w:val="en-US"/>
        </w:rPr>
        <w:t>Untuk memas</w:t>
      </w:r>
      <w:r w:rsidR="004A5F5F">
        <w:rPr>
          <w:noProof/>
          <w:lang w:val="en-US"/>
        </w:rPr>
        <w:t>ti</w:t>
      </w:r>
      <w:r w:rsidRPr="008170A6">
        <w:rPr>
          <w:noProof/>
          <w:lang w:val="en-US"/>
        </w:rPr>
        <w:t xml:space="preserve">kan penggunaan </w:t>
      </w:r>
      <w:r w:rsidR="003470BE">
        <w:rPr>
          <w:noProof/>
          <w:lang w:val="en-US"/>
        </w:rPr>
        <w:t xml:space="preserve">Aset TIK SPBE dapat memberikan </w:t>
      </w:r>
      <w:r w:rsidR="004A5F5F" w:rsidRPr="004A5F5F">
        <w:rPr>
          <w:i/>
          <w:iCs/>
          <w:noProof/>
          <w:lang w:val="en-US"/>
        </w:rPr>
        <w:t>v</w:t>
      </w:r>
      <w:r w:rsidR="003470BE" w:rsidRPr="004A5F5F">
        <w:rPr>
          <w:i/>
          <w:iCs/>
          <w:noProof/>
          <w:lang w:val="en-US"/>
        </w:rPr>
        <w:t>alue</w:t>
      </w:r>
      <w:r w:rsidR="004A5F5F">
        <w:rPr>
          <w:noProof/>
          <w:lang w:val="en-US"/>
        </w:rPr>
        <w:t xml:space="preserve"> terhadap Layanan Administrasi Pemerintahan dan Layanan Publik</w:t>
      </w:r>
      <w:r w:rsidRPr="008170A6">
        <w:rPr>
          <w:noProof/>
          <w:lang w:val="en-US"/>
        </w:rPr>
        <w:t>.</w:t>
      </w:r>
    </w:p>
    <w:p w14:paraId="31279E18" w14:textId="57E8CBF8" w:rsidR="005D4BA3" w:rsidRDefault="005D4BA3" w:rsidP="00863D43">
      <w:pPr>
        <w:jc w:val="both"/>
        <w:rPr>
          <w:noProof/>
          <w:lang w:val="en-US"/>
        </w:rPr>
      </w:pPr>
    </w:p>
    <w:p w14:paraId="409C00F1" w14:textId="77777777" w:rsidR="005D4BA3" w:rsidRPr="00863D43" w:rsidRDefault="005D4BA3" w:rsidP="00863D43">
      <w:pPr>
        <w:jc w:val="both"/>
        <w:rPr>
          <w:b/>
          <w:bCs/>
          <w:noProof/>
          <w:lang w:val="en-US"/>
        </w:rPr>
      </w:pPr>
      <w:r w:rsidRPr="00863D43">
        <w:rPr>
          <w:b/>
          <w:bCs/>
          <w:noProof/>
          <w:lang w:val="en-US"/>
        </w:rPr>
        <w:t>Indikator Kinerja Utama (Key Perfomance Indicator/KPI)</w:t>
      </w:r>
    </w:p>
    <w:p w14:paraId="46FA0ED4" w14:textId="4F6B31E3" w:rsidR="00150165" w:rsidRDefault="00A2217B" w:rsidP="00150165">
      <w:pPr>
        <w:pStyle w:val="ListParagraph"/>
        <w:numPr>
          <w:ilvl w:val="0"/>
          <w:numId w:val="22"/>
        </w:numPr>
        <w:ind w:left="426"/>
        <w:jc w:val="both"/>
        <w:rPr>
          <w:noProof/>
          <w:lang w:val="en-US"/>
        </w:rPr>
      </w:pPr>
      <w:r>
        <w:rPr>
          <w:noProof/>
          <w:lang w:val="en-US"/>
        </w:rPr>
        <w:t>Tersedianya Daftar Aset TIK SPBE</w:t>
      </w:r>
      <w:r w:rsidR="004D6944">
        <w:rPr>
          <w:noProof/>
          <w:lang w:val="en-US"/>
        </w:rPr>
        <w:t>.</w:t>
      </w:r>
    </w:p>
    <w:p w14:paraId="46698AEE" w14:textId="65ADC323" w:rsidR="00150165" w:rsidRDefault="00A2217B" w:rsidP="00150165">
      <w:pPr>
        <w:pStyle w:val="ListParagraph"/>
        <w:numPr>
          <w:ilvl w:val="0"/>
          <w:numId w:val="22"/>
        </w:numPr>
        <w:ind w:left="426"/>
        <w:jc w:val="both"/>
        <w:rPr>
          <w:noProof/>
          <w:lang w:val="en-US"/>
        </w:rPr>
      </w:pPr>
      <w:r>
        <w:rPr>
          <w:noProof/>
          <w:lang w:val="en-US"/>
        </w:rPr>
        <w:t>Tercatatnya Status Kondisi Aset TIK SPBE secara Up to date</w:t>
      </w:r>
      <w:r w:rsidR="004D6944">
        <w:rPr>
          <w:noProof/>
          <w:lang w:val="en-US"/>
        </w:rPr>
        <w:t>.</w:t>
      </w:r>
    </w:p>
    <w:p w14:paraId="19A117F7" w14:textId="00721CC8" w:rsidR="004E2CBD" w:rsidRPr="004E2CBD" w:rsidRDefault="005D4BA3" w:rsidP="004E2CBD">
      <w:pPr>
        <w:pStyle w:val="ListParagraph"/>
        <w:numPr>
          <w:ilvl w:val="0"/>
          <w:numId w:val="22"/>
        </w:numPr>
        <w:ind w:left="426"/>
        <w:jc w:val="both"/>
        <w:rPr>
          <w:noProof/>
          <w:lang w:val="en-US"/>
        </w:rPr>
      </w:pPr>
      <w:r w:rsidRPr="00150165">
        <w:rPr>
          <w:noProof/>
          <w:lang w:val="en-US"/>
        </w:rPr>
        <w:t xml:space="preserve">Keselarasan </w:t>
      </w:r>
      <w:r w:rsidR="00150165" w:rsidRPr="00150165">
        <w:rPr>
          <w:noProof/>
          <w:lang w:val="en-US"/>
        </w:rPr>
        <w:t xml:space="preserve">data </w:t>
      </w:r>
      <w:r w:rsidR="00150165">
        <w:rPr>
          <w:noProof/>
          <w:lang w:val="en-US"/>
        </w:rPr>
        <w:t xml:space="preserve">antar Dinas di Pemerintah Daerah Kabupaten </w:t>
      </w:r>
      <w:r w:rsidR="0018068B">
        <w:rPr>
          <w:noProof/>
          <w:lang w:val="en-US"/>
        </w:rPr>
        <w:t>Lebak</w:t>
      </w:r>
      <w:r w:rsidR="004D6944">
        <w:rPr>
          <w:noProof/>
          <w:lang w:val="en-US"/>
        </w:rPr>
        <w:t>.</w:t>
      </w:r>
    </w:p>
    <w:p w14:paraId="558BF9FD" w14:textId="77777777" w:rsidR="008170A6" w:rsidRDefault="008170A6" w:rsidP="00863D43">
      <w:pPr>
        <w:jc w:val="both"/>
        <w:rPr>
          <w:noProof/>
          <w:lang w:val="en-US"/>
        </w:rPr>
      </w:pPr>
    </w:p>
    <w:p w14:paraId="7AFD0746" w14:textId="55D988B7" w:rsidR="005D4BA3" w:rsidRPr="00863D43" w:rsidRDefault="005D4BA3" w:rsidP="00863D43">
      <w:pPr>
        <w:jc w:val="both"/>
        <w:rPr>
          <w:b/>
          <w:bCs/>
          <w:noProof/>
          <w:lang w:val="en-US"/>
        </w:rPr>
      </w:pPr>
      <w:r w:rsidRPr="00863D43">
        <w:rPr>
          <w:b/>
          <w:bCs/>
          <w:noProof/>
          <w:lang w:val="en-US"/>
        </w:rPr>
        <w:t>Pengendalian yang dibutuhkan:</w:t>
      </w:r>
    </w:p>
    <w:p w14:paraId="580CF79F" w14:textId="43D60ED7" w:rsidR="005D4BA3" w:rsidRPr="00FC7AA9" w:rsidRDefault="005D4BA3" w:rsidP="00863D43">
      <w:pPr>
        <w:jc w:val="both"/>
        <w:rPr>
          <w:noProof/>
          <w:lang w:val="en-US"/>
        </w:rPr>
      </w:pPr>
      <w:r w:rsidRPr="00FC7AA9">
        <w:rPr>
          <w:noProof/>
          <w:lang w:val="en-US"/>
        </w:rPr>
        <w:t xml:space="preserve">1. Review hasil </w:t>
      </w:r>
      <w:r w:rsidR="003E5056">
        <w:rPr>
          <w:noProof/>
          <w:lang w:val="en-US"/>
        </w:rPr>
        <w:t xml:space="preserve">pengumpulan </w:t>
      </w:r>
      <w:r w:rsidR="00A2217B">
        <w:rPr>
          <w:noProof/>
          <w:lang w:val="en-US"/>
        </w:rPr>
        <w:t>data Aset TIK SPBE</w:t>
      </w:r>
      <w:r w:rsidR="004D6944">
        <w:rPr>
          <w:noProof/>
          <w:lang w:val="en-US"/>
        </w:rPr>
        <w:t>.</w:t>
      </w:r>
    </w:p>
    <w:p w14:paraId="4C6C6259" w14:textId="13C3699C" w:rsidR="005D4BA3" w:rsidRDefault="005D4BA3" w:rsidP="00863D43">
      <w:pPr>
        <w:jc w:val="both"/>
        <w:rPr>
          <w:noProof/>
          <w:lang w:val="en-US"/>
        </w:rPr>
      </w:pPr>
      <w:r w:rsidRPr="00FC7AA9">
        <w:rPr>
          <w:noProof/>
          <w:lang w:val="en-US"/>
        </w:rPr>
        <w:t xml:space="preserve">2. </w:t>
      </w:r>
      <w:r w:rsidR="003E5056" w:rsidRPr="00FC7AA9">
        <w:rPr>
          <w:noProof/>
          <w:lang w:val="en-US"/>
        </w:rPr>
        <w:t xml:space="preserve">Review hasil </w:t>
      </w:r>
      <w:r w:rsidR="00A2217B">
        <w:rPr>
          <w:noProof/>
          <w:lang w:val="en-US"/>
        </w:rPr>
        <w:t>penilaian kondisi Aset TIK SPBE</w:t>
      </w:r>
      <w:r w:rsidR="004D6944">
        <w:rPr>
          <w:noProof/>
          <w:lang w:val="en-US"/>
        </w:rPr>
        <w:t>.</w:t>
      </w:r>
    </w:p>
    <w:p w14:paraId="2DC6DF44" w14:textId="416FF078" w:rsidR="005D4BA3" w:rsidRDefault="005D4BA3" w:rsidP="00863D43">
      <w:pPr>
        <w:jc w:val="both"/>
        <w:rPr>
          <w:noProof/>
          <w:lang w:val="en-US"/>
        </w:rPr>
      </w:pPr>
    </w:p>
    <w:p w14:paraId="79E50FB7" w14:textId="77777777" w:rsidR="005D4BA3" w:rsidRPr="00863D43" w:rsidRDefault="005D4BA3" w:rsidP="00863D43">
      <w:pPr>
        <w:jc w:val="both"/>
        <w:rPr>
          <w:b/>
          <w:bCs/>
          <w:noProof/>
          <w:lang w:val="en-US"/>
        </w:rPr>
      </w:pPr>
      <w:r w:rsidRPr="00863D43">
        <w:rPr>
          <w:b/>
          <w:bCs/>
          <w:noProof/>
          <w:lang w:val="en-US"/>
        </w:rPr>
        <w:t>Definisi dan Terminologi:</w:t>
      </w:r>
    </w:p>
    <w:p w14:paraId="0C473F81" w14:textId="656D2F97" w:rsidR="0097574E" w:rsidRDefault="0097574E" w:rsidP="008C2475">
      <w:pPr>
        <w:pStyle w:val="ListParagraph"/>
        <w:numPr>
          <w:ilvl w:val="0"/>
          <w:numId w:val="16"/>
        </w:numPr>
        <w:ind w:left="426"/>
        <w:jc w:val="both"/>
        <w:rPr>
          <w:noProof/>
          <w:lang w:val="en-US"/>
        </w:rPr>
      </w:pPr>
      <w:r w:rsidRPr="0097574E">
        <w:rPr>
          <w:noProof/>
          <w:lang w:val="en-US"/>
        </w:rPr>
        <w:t>Sistem Pemerintahan Berbasis Elektronik yang selanjutnya disingkat SPBE adalah penyelenggaraan pemerintahan yang memanfaatkan teknologi informasi dan komunikasi untuk memberikan layanan kepada Pengguna SPBE</w:t>
      </w:r>
      <w:r>
        <w:rPr>
          <w:noProof/>
          <w:lang w:val="en-US"/>
        </w:rPr>
        <w:t>.</w:t>
      </w:r>
    </w:p>
    <w:p w14:paraId="28C7A479" w14:textId="08561479" w:rsidR="0097574E" w:rsidRDefault="0097574E" w:rsidP="008C2475">
      <w:pPr>
        <w:pStyle w:val="ListParagraph"/>
        <w:numPr>
          <w:ilvl w:val="0"/>
          <w:numId w:val="16"/>
        </w:numPr>
        <w:ind w:left="426"/>
        <w:jc w:val="both"/>
        <w:rPr>
          <w:noProof/>
          <w:lang w:val="en-US"/>
        </w:rPr>
      </w:pPr>
      <w:r w:rsidRPr="0097574E">
        <w:rPr>
          <w:noProof/>
          <w:lang w:val="en-US"/>
        </w:rPr>
        <w:t>Tata Kelola SPBE adalah kerangka kerja yang memastikan terlaksananya pengaturan, pengarahan, dan pengendalian dalam penerapan SPBE secara terpadu</w:t>
      </w:r>
      <w:r>
        <w:rPr>
          <w:noProof/>
          <w:lang w:val="en-US"/>
        </w:rPr>
        <w:t>.</w:t>
      </w:r>
    </w:p>
    <w:p w14:paraId="7E691158" w14:textId="695C0D4B" w:rsidR="005D4BA3" w:rsidRDefault="00794E61" w:rsidP="008C2475">
      <w:pPr>
        <w:pStyle w:val="ListParagraph"/>
        <w:numPr>
          <w:ilvl w:val="0"/>
          <w:numId w:val="16"/>
        </w:numPr>
        <w:ind w:left="426"/>
        <w:jc w:val="both"/>
        <w:rPr>
          <w:noProof/>
          <w:lang w:val="en-US"/>
        </w:rPr>
      </w:pPr>
      <w:r>
        <w:rPr>
          <w:noProof/>
          <w:lang w:val="en-US"/>
        </w:rPr>
        <w:t>Manajemen SPBE adalah serangkaian proses untuk mencapai penerapan SPBE yang efektif, efisien, dan berkesinambungan, serta layanan SPBE yang berkualitas.</w:t>
      </w:r>
    </w:p>
    <w:p w14:paraId="0B76DDF3" w14:textId="3D9361DF" w:rsidR="0097574E" w:rsidRDefault="0097574E" w:rsidP="008C2475">
      <w:pPr>
        <w:pStyle w:val="ListParagraph"/>
        <w:numPr>
          <w:ilvl w:val="0"/>
          <w:numId w:val="16"/>
        </w:numPr>
        <w:ind w:left="426"/>
        <w:jc w:val="both"/>
        <w:rPr>
          <w:noProof/>
          <w:lang w:val="en-US"/>
        </w:rPr>
      </w:pPr>
      <w:r w:rsidRPr="0097574E">
        <w:rPr>
          <w:noProof/>
          <w:lang w:val="en-US"/>
        </w:rPr>
        <w:t>Infrastruktur SPBE adalah semua perangkat keras, perangkat lunak, dan fasilitas yang menjadi penunjang utama untuk menjalankan sistem, aplikasi, komunikasi data, pengolahan dan penyimpanan data, perangkat integrasi/penghubung, dan perangkat elektronik lainnya</w:t>
      </w:r>
      <w:r>
        <w:rPr>
          <w:noProof/>
          <w:lang w:val="en-US"/>
        </w:rPr>
        <w:t>.</w:t>
      </w:r>
    </w:p>
    <w:p w14:paraId="5A1E75C9" w14:textId="68B48514" w:rsidR="0097574E" w:rsidRDefault="0097574E" w:rsidP="008C2475">
      <w:pPr>
        <w:pStyle w:val="ListParagraph"/>
        <w:numPr>
          <w:ilvl w:val="0"/>
          <w:numId w:val="16"/>
        </w:numPr>
        <w:ind w:left="426"/>
        <w:jc w:val="both"/>
        <w:rPr>
          <w:noProof/>
          <w:lang w:val="en-US"/>
        </w:rPr>
      </w:pPr>
      <w:r w:rsidRPr="0097574E">
        <w:rPr>
          <w:noProof/>
          <w:lang w:val="en-US"/>
        </w:rPr>
        <w:t>Jaringan Intra adalah jaringan tertutup yang menghubungkan antar simpul jaringan dalam suatu organisasi.</w:t>
      </w:r>
    </w:p>
    <w:p w14:paraId="706251AA" w14:textId="30927CE7" w:rsidR="0097574E" w:rsidRDefault="0097574E" w:rsidP="008C2475">
      <w:pPr>
        <w:pStyle w:val="ListParagraph"/>
        <w:numPr>
          <w:ilvl w:val="0"/>
          <w:numId w:val="16"/>
        </w:numPr>
        <w:ind w:left="426"/>
        <w:jc w:val="both"/>
        <w:rPr>
          <w:noProof/>
          <w:lang w:val="en-US"/>
        </w:rPr>
      </w:pPr>
      <w:r w:rsidRPr="0097574E">
        <w:rPr>
          <w:noProof/>
          <w:lang w:val="en-US"/>
        </w:rPr>
        <w:t>Sistem Penghubung Layanan adalah perangkat integrasi/penghubung untuk melakukan pertukaran Layanan SPBE.</w:t>
      </w:r>
    </w:p>
    <w:p w14:paraId="7ECE657C" w14:textId="298876CD" w:rsidR="0097574E" w:rsidRDefault="0097574E" w:rsidP="008C2475">
      <w:pPr>
        <w:pStyle w:val="ListParagraph"/>
        <w:numPr>
          <w:ilvl w:val="0"/>
          <w:numId w:val="16"/>
        </w:numPr>
        <w:ind w:left="426"/>
        <w:jc w:val="both"/>
        <w:rPr>
          <w:noProof/>
          <w:lang w:val="en-US"/>
        </w:rPr>
      </w:pPr>
      <w:r w:rsidRPr="0097574E">
        <w:rPr>
          <w:noProof/>
          <w:lang w:val="en-US"/>
        </w:rPr>
        <w:t>Aplikasi SPBE adalah satu atau sekumpulan program komputer dan prosedur yang dirancang untuk melakukan tugas atau fungsi Layanan SPBE.</w:t>
      </w:r>
    </w:p>
    <w:p w14:paraId="7342587B" w14:textId="0AE576D3" w:rsidR="0097574E" w:rsidRDefault="0097574E" w:rsidP="008C2475">
      <w:pPr>
        <w:pStyle w:val="ListParagraph"/>
        <w:numPr>
          <w:ilvl w:val="0"/>
          <w:numId w:val="16"/>
        </w:numPr>
        <w:ind w:left="426"/>
        <w:jc w:val="both"/>
        <w:rPr>
          <w:noProof/>
          <w:lang w:val="en-US"/>
        </w:rPr>
      </w:pPr>
      <w:r w:rsidRPr="0097574E">
        <w:rPr>
          <w:noProof/>
          <w:lang w:val="en-US"/>
        </w:rPr>
        <w:t>Aplikasi Umum adalah Aplikasi SPBE yang sama, standar, dan digunakan secara bagi pakai oleh instansi pusat dan/atau pemerintah daerah.</w:t>
      </w:r>
    </w:p>
    <w:p w14:paraId="200C3FA4" w14:textId="6AC471A9" w:rsidR="0097574E" w:rsidRDefault="0097574E" w:rsidP="008C2475">
      <w:pPr>
        <w:pStyle w:val="ListParagraph"/>
        <w:numPr>
          <w:ilvl w:val="0"/>
          <w:numId w:val="16"/>
        </w:numPr>
        <w:ind w:left="426"/>
        <w:jc w:val="both"/>
        <w:rPr>
          <w:noProof/>
          <w:lang w:val="en-US"/>
        </w:rPr>
      </w:pPr>
      <w:r w:rsidRPr="0097574E">
        <w:rPr>
          <w:noProof/>
          <w:lang w:val="en-US"/>
        </w:rPr>
        <w:t>Aplikasi Khusus adalah Aplikasi SPBE yang dibangun, dikembangkan, digunakan, dan dikelola oleh instansi pusat atau pemerintah daerah tertentu untuk memenuhi kebutuhan khusus yang bukan kebutuhan instansi pusat dan pemerintah daerah lain.</w:t>
      </w:r>
    </w:p>
    <w:p w14:paraId="4C406FA9" w14:textId="54A94798" w:rsidR="005D4BA3" w:rsidRDefault="005D4BA3" w:rsidP="00863D43">
      <w:pPr>
        <w:jc w:val="both"/>
        <w:rPr>
          <w:noProof/>
          <w:lang w:val="en-US"/>
        </w:rPr>
      </w:pPr>
    </w:p>
    <w:p w14:paraId="3EC84851" w14:textId="77777777" w:rsidR="005D4BA3" w:rsidRPr="00863D43" w:rsidRDefault="005D4BA3" w:rsidP="00863D43">
      <w:pPr>
        <w:jc w:val="both"/>
        <w:rPr>
          <w:b/>
          <w:bCs/>
          <w:noProof/>
          <w:lang w:val="en-US"/>
        </w:rPr>
      </w:pPr>
      <w:r w:rsidRPr="00863D43">
        <w:rPr>
          <w:b/>
          <w:bCs/>
          <w:noProof/>
          <w:lang w:val="en-US"/>
        </w:rPr>
        <w:t>Ketentuan dan Kebijakan Umum:</w:t>
      </w:r>
    </w:p>
    <w:p w14:paraId="248B19F4" w14:textId="58C22B6C" w:rsidR="005D4BA3" w:rsidRPr="00863D43" w:rsidRDefault="005D4BA3" w:rsidP="00863D43">
      <w:pPr>
        <w:pStyle w:val="ListParagraph"/>
        <w:numPr>
          <w:ilvl w:val="0"/>
          <w:numId w:val="17"/>
        </w:numPr>
        <w:jc w:val="both"/>
        <w:rPr>
          <w:noProof/>
          <w:lang w:val="en-US"/>
        </w:rPr>
      </w:pPr>
      <w:r w:rsidRPr="00863D43">
        <w:rPr>
          <w:noProof/>
          <w:lang w:val="en-US"/>
        </w:rPr>
        <w:t xml:space="preserve">Proses </w:t>
      </w:r>
      <w:r w:rsidR="003E5056">
        <w:rPr>
          <w:noProof/>
          <w:lang w:val="en-US"/>
        </w:rPr>
        <w:t>M</w:t>
      </w:r>
      <w:r w:rsidRPr="00863D43">
        <w:rPr>
          <w:noProof/>
          <w:lang w:val="en-US"/>
        </w:rPr>
        <w:t xml:space="preserve">anajemen </w:t>
      </w:r>
      <w:r w:rsidR="00A2217B">
        <w:rPr>
          <w:noProof/>
          <w:lang w:val="en-US"/>
        </w:rPr>
        <w:t>Aset TIK</w:t>
      </w:r>
      <w:r w:rsidRPr="00863D43">
        <w:rPr>
          <w:noProof/>
          <w:lang w:val="en-US"/>
        </w:rPr>
        <w:t xml:space="preserve"> SPBE </w:t>
      </w:r>
      <w:r w:rsidR="003E5056">
        <w:rPr>
          <w:noProof/>
          <w:lang w:val="en-US"/>
        </w:rPr>
        <w:t xml:space="preserve">Pemerintah Daerah </w:t>
      </w:r>
      <w:r w:rsidRPr="00863D43">
        <w:rPr>
          <w:noProof/>
          <w:lang w:val="en-US"/>
        </w:rPr>
        <w:t xml:space="preserve">mengacu kepada </w:t>
      </w:r>
      <w:r w:rsidR="003E5056">
        <w:rPr>
          <w:noProof/>
          <w:lang w:val="en-US"/>
        </w:rPr>
        <w:t>P</w:t>
      </w:r>
      <w:r w:rsidRPr="00863D43">
        <w:rPr>
          <w:noProof/>
          <w:lang w:val="en-US"/>
        </w:rPr>
        <w:t xml:space="preserve">roses </w:t>
      </w:r>
      <w:r w:rsidR="003E5056">
        <w:rPr>
          <w:noProof/>
          <w:lang w:val="en-US"/>
        </w:rPr>
        <w:t>M</w:t>
      </w:r>
      <w:r w:rsidRPr="00863D43">
        <w:rPr>
          <w:noProof/>
          <w:lang w:val="en-US"/>
        </w:rPr>
        <w:t xml:space="preserve">anajemen </w:t>
      </w:r>
      <w:r w:rsidR="00A2217B">
        <w:rPr>
          <w:noProof/>
          <w:lang w:val="en-US"/>
        </w:rPr>
        <w:t>Aset TIK</w:t>
      </w:r>
      <w:r w:rsidRPr="00863D43">
        <w:rPr>
          <w:noProof/>
          <w:lang w:val="en-US"/>
        </w:rPr>
        <w:t xml:space="preserve"> </w:t>
      </w:r>
      <w:r w:rsidR="003E5056">
        <w:rPr>
          <w:noProof/>
          <w:lang w:val="en-US"/>
        </w:rPr>
        <w:t>SPBE</w:t>
      </w:r>
      <w:r w:rsidR="0097574E">
        <w:rPr>
          <w:noProof/>
          <w:lang w:val="en-US"/>
        </w:rPr>
        <w:t>.</w:t>
      </w:r>
    </w:p>
    <w:p w14:paraId="7D2C70B3" w14:textId="2C08A5AD" w:rsidR="005D4BA3" w:rsidRPr="00FC7AA9" w:rsidRDefault="005D4BA3" w:rsidP="00863D43">
      <w:pPr>
        <w:pStyle w:val="ListParagraph"/>
        <w:numPr>
          <w:ilvl w:val="0"/>
          <w:numId w:val="17"/>
        </w:numPr>
        <w:jc w:val="both"/>
        <w:rPr>
          <w:noProof/>
          <w:lang w:val="en-US"/>
        </w:rPr>
      </w:pPr>
      <w:r w:rsidRPr="00FC7AA9">
        <w:rPr>
          <w:noProof/>
          <w:lang w:val="en-US"/>
        </w:rPr>
        <w:t xml:space="preserve">Profil </w:t>
      </w:r>
      <w:r w:rsidR="00FC7AA9" w:rsidRPr="00FC7AA9">
        <w:rPr>
          <w:noProof/>
          <w:lang w:val="en-US"/>
        </w:rPr>
        <w:t>R</w:t>
      </w:r>
      <w:r w:rsidRPr="00FC7AA9">
        <w:rPr>
          <w:noProof/>
          <w:lang w:val="en-US"/>
        </w:rPr>
        <w:t xml:space="preserve">isiko SPBE merupakan referensi untuk mengambil keputusan terkait </w:t>
      </w:r>
      <w:r w:rsidR="00FC7AA9" w:rsidRPr="00FC7AA9">
        <w:rPr>
          <w:noProof/>
          <w:lang w:val="en-US"/>
        </w:rPr>
        <w:t xml:space="preserve">Manajemen </w:t>
      </w:r>
      <w:r w:rsidR="00A2217B">
        <w:rPr>
          <w:noProof/>
          <w:lang w:val="en-US"/>
        </w:rPr>
        <w:t>Aset TIK</w:t>
      </w:r>
      <w:r w:rsidR="00FC7AA9" w:rsidRPr="00FC7AA9">
        <w:rPr>
          <w:noProof/>
          <w:lang w:val="en-US"/>
        </w:rPr>
        <w:t xml:space="preserve"> </w:t>
      </w:r>
      <w:r w:rsidRPr="00FC7AA9">
        <w:rPr>
          <w:noProof/>
          <w:lang w:val="en-US"/>
        </w:rPr>
        <w:t>SPBE</w:t>
      </w:r>
      <w:r w:rsidR="0097574E">
        <w:rPr>
          <w:noProof/>
          <w:lang w:val="en-US"/>
        </w:rPr>
        <w:t>.</w:t>
      </w:r>
    </w:p>
    <w:p w14:paraId="5F67F5EF" w14:textId="3252CBFF" w:rsidR="005D4BA3" w:rsidRDefault="005D4BA3" w:rsidP="00863D43">
      <w:pPr>
        <w:jc w:val="both"/>
        <w:rPr>
          <w:noProof/>
          <w:lang w:val="en-US"/>
        </w:rPr>
      </w:pPr>
    </w:p>
    <w:p w14:paraId="54DAF63F" w14:textId="77777777" w:rsidR="005D4BA3" w:rsidRPr="00863D43" w:rsidRDefault="005D4BA3" w:rsidP="00863D43">
      <w:pPr>
        <w:jc w:val="both"/>
        <w:rPr>
          <w:b/>
          <w:bCs/>
          <w:noProof/>
          <w:lang w:val="en-US"/>
        </w:rPr>
      </w:pPr>
      <w:r w:rsidRPr="00863D43">
        <w:rPr>
          <w:b/>
          <w:bCs/>
          <w:noProof/>
          <w:lang w:val="en-US"/>
        </w:rPr>
        <w:t>Referensi:</w:t>
      </w:r>
    </w:p>
    <w:p w14:paraId="2D68C2AA" w14:textId="62C8B6B6" w:rsidR="005D4BA3" w:rsidRDefault="005D4BA3" w:rsidP="00863D43">
      <w:pPr>
        <w:pStyle w:val="ListParagraph"/>
        <w:numPr>
          <w:ilvl w:val="0"/>
          <w:numId w:val="5"/>
        </w:numPr>
        <w:jc w:val="both"/>
        <w:rPr>
          <w:noProof/>
          <w:lang w:val="en-US"/>
        </w:rPr>
      </w:pPr>
      <w:r w:rsidRPr="00882104">
        <w:rPr>
          <w:noProof/>
          <w:lang w:val="en-US"/>
        </w:rPr>
        <w:lastRenderedPageBreak/>
        <w:t>Per</w:t>
      </w:r>
      <w:r w:rsidR="00882104">
        <w:rPr>
          <w:noProof/>
          <w:lang w:val="en-US"/>
        </w:rPr>
        <w:t>aturan P</w:t>
      </w:r>
      <w:r w:rsidRPr="00882104">
        <w:rPr>
          <w:noProof/>
          <w:lang w:val="en-US"/>
        </w:rPr>
        <w:t>res</w:t>
      </w:r>
      <w:r w:rsidR="00882104">
        <w:rPr>
          <w:noProof/>
          <w:lang w:val="en-US"/>
        </w:rPr>
        <w:t>iden</w:t>
      </w:r>
      <w:r w:rsidRPr="00882104">
        <w:rPr>
          <w:noProof/>
          <w:lang w:val="en-US"/>
        </w:rPr>
        <w:t xml:space="preserve"> </w:t>
      </w:r>
      <w:r w:rsidR="00882104">
        <w:rPr>
          <w:noProof/>
          <w:lang w:val="en-US"/>
        </w:rPr>
        <w:t xml:space="preserve">nomor </w:t>
      </w:r>
      <w:r w:rsidRPr="00882104">
        <w:rPr>
          <w:noProof/>
          <w:lang w:val="en-US"/>
        </w:rPr>
        <w:t>95 tahun 2018 tentang Sistem Pemerintahan Berbasis Elektronik (SPBE)</w:t>
      </w:r>
      <w:r w:rsidR="0097574E">
        <w:rPr>
          <w:noProof/>
          <w:lang w:val="en-US"/>
        </w:rPr>
        <w:t>.</w:t>
      </w:r>
    </w:p>
    <w:p w14:paraId="1B68EE5E" w14:textId="49164E4A" w:rsidR="003E5056" w:rsidRPr="00882104" w:rsidRDefault="00A2217B" w:rsidP="00863D43">
      <w:pPr>
        <w:pStyle w:val="ListParagraph"/>
        <w:numPr>
          <w:ilvl w:val="0"/>
          <w:numId w:val="5"/>
        </w:numPr>
        <w:jc w:val="both"/>
        <w:rPr>
          <w:noProof/>
          <w:lang w:val="en-US"/>
        </w:rPr>
      </w:pPr>
      <w:r>
        <w:rPr>
          <w:noProof/>
          <w:lang w:val="en-US"/>
        </w:rPr>
        <w:t>Peraturan Menteri PANRB Republik Indonesia Nomor 5 Tahun 2020 Tentang Pedoman Manajemen Risiko</w:t>
      </w:r>
      <w:r w:rsidRPr="00FC7AA9">
        <w:rPr>
          <w:noProof/>
          <w:lang w:val="en-US"/>
        </w:rPr>
        <w:t xml:space="preserve"> Sistem Pemerintahan Berbasis Elektronik</w:t>
      </w:r>
      <w:r w:rsidR="0097574E">
        <w:rPr>
          <w:noProof/>
          <w:lang w:val="en-US"/>
        </w:rPr>
        <w:t>.</w:t>
      </w:r>
    </w:p>
    <w:p w14:paraId="291BC902" w14:textId="3A4D87C1" w:rsidR="00882104" w:rsidRDefault="00882104" w:rsidP="00863D43">
      <w:pPr>
        <w:pStyle w:val="ListParagraph"/>
        <w:numPr>
          <w:ilvl w:val="0"/>
          <w:numId w:val="5"/>
        </w:numPr>
        <w:jc w:val="both"/>
        <w:rPr>
          <w:noProof/>
          <w:lang w:val="en-US"/>
        </w:rPr>
      </w:pPr>
      <w:r>
        <w:rPr>
          <w:noProof/>
          <w:lang w:val="en-US"/>
        </w:rPr>
        <w:t xml:space="preserve">Peraturan Menteri </w:t>
      </w:r>
      <w:r w:rsidR="005E34A3">
        <w:rPr>
          <w:noProof/>
          <w:lang w:val="en-US"/>
        </w:rPr>
        <w:t>Komunikasi dan Informatika</w:t>
      </w:r>
      <w:r w:rsidR="0044039E">
        <w:rPr>
          <w:noProof/>
          <w:lang w:val="en-US"/>
        </w:rPr>
        <w:t xml:space="preserve"> Republik Indonesia Nomor </w:t>
      </w:r>
      <w:r w:rsidR="005E34A3">
        <w:rPr>
          <w:noProof/>
          <w:lang w:val="en-US"/>
        </w:rPr>
        <w:t>….</w:t>
      </w:r>
      <w:r w:rsidR="0044039E">
        <w:rPr>
          <w:noProof/>
          <w:lang w:val="en-US"/>
        </w:rPr>
        <w:t xml:space="preserve"> Tahun 202</w:t>
      </w:r>
      <w:r w:rsidR="005E34A3">
        <w:rPr>
          <w:noProof/>
          <w:lang w:val="en-US"/>
        </w:rPr>
        <w:t>2</w:t>
      </w:r>
      <w:r w:rsidR="0044039E">
        <w:rPr>
          <w:noProof/>
          <w:lang w:val="en-US"/>
        </w:rPr>
        <w:t xml:space="preserve"> Tentang Manajemen </w:t>
      </w:r>
      <w:r w:rsidR="005E34A3">
        <w:rPr>
          <w:noProof/>
          <w:lang w:val="en-US"/>
        </w:rPr>
        <w:t>Aset TIK</w:t>
      </w:r>
      <w:r w:rsidR="0044039E" w:rsidRPr="00FC7AA9">
        <w:rPr>
          <w:noProof/>
          <w:lang w:val="en-US"/>
        </w:rPr>
        <w:t xml:space="preserve"> Sistem Pemerintahan Berbasis Elektronik</w:t>
      </w:r>
    </w:p>
    <w:p w14:paraId="3EB4FE7E" w14:textId="3A051CB1" w:rsidR="00863D43" w:rsidRPr="00FC7AA9" w:rsidRDefault="005E34A3" w:rsidP="00863D43">
      <w:pPr>
        <w:pStyle w:val="ListParagraph"/>
        <w:numPr>
          <w:ilvl w:val="0"/>
          <w:numId w:val="5"/>
        </w:numPr>
        <w:jc w:val="both"/>
        <w:rPr>
          <w:noProof/>
          <w:lang w:val="en-US"/>
        </w:rPr>
      </w:pPr>
      <w:r>
        <w:rPr>
          <w:noProof/>
          <w:lang w:val="en-US"/>
        </w:rPr>
        <w:t>IT Asset Management (ITAM)</w:t>
      </w:r>
    </w:p>
    <w:p w14:paraId="6523D417" w14:textId="77777777" w:rsidR="003E5056" w:rsidRDefault="003E5056" w:rsidP="00863D43">
      <w:pPr>
        <w:jc w:val="both"/>
        <w:rPr>
          <w:noProof/>
          <w:lang w:val="en-US"/>
        </w:rPr>
      </w:pPr>
    </w:p>
    <w:p w14:paraId="4675662A" w14:textId="49C351BE" w:rsidR="00882104" w:rsidRPr="00882104" w:rsidRDefault="00882104" w:rsidP="00863D43">
      <w:pPr>
        <w:jc w:val="both"/>
        <w:rPr>
          <w:noProof/>
          <w:lang w:val="en-US"/>
        </w:rPr>
      </w:pPr>
      <w:r w:rsidRPr="00882104">
        <w:rPr>
          <w:noProof/>
          <w:lang w:val="en-US"/>
        </w:rPr>
        <w:t>Dokumen Terkait:</w:t>
      </w:r>
    </w:p>
    <w:p w14:paraId="264E4476" w14:textId="3E81A616" w:rsidR="00882104" w:rsidRDefault="00882104" w:rsidP="00863D43">
      <w:pPr>
        <w:pStyle w:val="ListParagraph"/>
        <w:numPr>
          <w:ilvl w:val="0"/>
          <w:numId w:val="6"/>
        </w:numPr>
        <w:jc w:val="both"/>
        <w:rPr>
          <w:noProof/>
          <w:lang w:val="en-US"/>
        </w:rPr>
      </w:pPr>
      <w:r w:rsidRPr="00882104">
        <w:rPr>
          <w:noProof/>
          <w:lang w:val="en-US"/>
        </w:rPr>
        <w:t>Arsitektur SPBE</w:t>
      </w:r>
    </w:p>
    <w:p w14:paraId="12121DF6" w14:textId="2A8C700A" w:rsidR="00882104" w:rsidRDefault="00882104" w:rsidP="00863D43">
      <w:pPr>
        <w:pStyle w:val="ListParagraph"/>
        <w:numPr>
          <w:ilvl w:val="0"/>
          <w:numId w:val="6"/>
        </w:numPr>
        <w:jc w:val="both"/>
        <w:rPr>
          <w:noProof/>
          <w:lang w:val="en-US"/>
        </w:rPr>
      </w:pPr>
      <w:r>
        <w:rPr>
          <w:noProof/>
          <w:lang w:val="en-US"/>
        </w:rPr>
        <w:t>Peta Rencana SPBE</w:t>
      </w:r>
    </w:p>
    <w:p w14:paraId="68B308DF" w14:textId="5C3843D3" w:rsidR="003E5056" w:rsidRDefault="003E5056" w:rsidP="00863D43">
      <w:pPr>
        <w:pStyle w:val="ListParagraph"/>
        <w:numPr>
          <w:ilvl w:val="0"/>
          <w:numId w:val="6"/>
        </w:numPr>
        <w:jc w:val="both"/>
        <w:rPr>
          <w:noProof/>
          <w:lang w:val="en-US"/>
        </w:rPr>
      </w:pPr>
      <w:r>
        <w:rPr>
          <w:noProof/>
          <w:lang w:val="en-US"/>
        </w:rPr>
        <w:t>RPJPD</w:t>
      </w:r>
    </w:p>
    <w:p w14:paraId="758EE3F2" w14:textId="50F5FE0E" w:rsidR="003E5056" w:rsidRDefault="003E5056" w:rsidP="00863D43">
      <w:pPr>
        <w:pStyle w:val="ListParagraph"/>
        <w:numPr>
          <w:ilvl w:val="0"/>
          <w:numId w:val="6"/>
        </w:numPr>
        <w:jc w:val="both"/>
        <w:rPr>
          <w:noProof/>
          <w:lang w:val="en-US"/>
        </w:rPr>
      </w:pPr>
      <w:r>
        <w:rPr>
          <w:noProof/>
          <w:lang w:val="en-US"/>
        </w:rPr>
        <w:t>RPJMD</w:t>
      </w:r>
    </w:p>
    <w:p w14:paraId="3669DAC7" w14:textId="3AF8B8F8" w:rsidR="00882104" w:rsidRDefault="00882104" w:rsidP="00863D43">
      <w:pPr>
        <w:jc w:val="both"/>
        <w:rPr>
          <w:noProof/>
          <w:lang w:val="en-US"/>
        </w:rPr>
      </w:pPr>
    </w:p>
    <w:p w14:paraId="3B99DD54" w14:textId="77777777" w:rsidR="00882104" w:rsidRPr="00882104" w:rsidRDefault="00882104" w:rsidP="00863D43">
      <w:pPr>
        <w:jc w:val="both"/>
        <w:rPr>
          <w:noProof/>
          <w:lang w:val="en-US"/>
        </w:rPr>
      </w:pPr>
      <w:r w:rsidRPr="00882104">
        <w:rPr>
          <w:noProof/>
          <w:lang w:val="en-US"/>
        </w:rPr>
        <w:t>Lampiran:</w:t>
      </w:r>
    </w:p>
    <w:p w14:paraId="0F7F0E55" w14:textId="3588B8D7" w:rsidR="009C2401" w:rsidRDefault="009624BE" w:rsidP="009C2401">
      <w:pPr>
        <w:pStyle w:val="ListParagraph"/>
        <w:numPr>
          <w:ilvl w:val="0"/>
          <w:numId w:val="20"/>
        </w:numPr>
        <w:jc w:val="both"/>
        <w:rPr>
          <w:noProof/>
          <w:lang w:val="en-US"/>
        </w:rPr>
      </w:pPr>
      <w:r w:rsidRPr="009624BE">
        <w:rPr>
          <w:noProof/>
          <w:lang w:val="en-US"/>
        </w:rPr>
        <w:t xml:space="preserve">SOP </w:t>
      </w:r>
      <w:r w:rsidR="005E34A3">
        <w:rPr>
          <w:noProof/>
          <w:lang w:val="en-US"/>
        </w:rPr>
        <w:t>Pengelolaan Aset TIK SPBE</w:t>
      </w:r>
      <w:r w:rsidRPr="009624BE">
        <w:rPr>
          <w:noProof/>
          <w:lang w:val="en-US"/>
        </w:rPr>
        <w:t xml:space="preserve"> Perangkat Daerah</w:t>
      </w:r>
    </w:p>
    <w:p w14:paraId="522D44B7" w14:textId="276983A2" w:rsidR="009624BE" w:rsidRDefault="009624BE" w:rsidP="009C2401">
      <w:pPr>
        <w:pStyle w:val="ListParagraph"/>
        <w:numPr>
          <w:ilvl w:val="0"/>
          <w:numId w:val="20"/>
        </w:numPr>
        <w:jc w:val="both"/>
        <w:rPr>
          <w:noProof/>
          <w:lang w:val="en-US"/>
        </w:rPr>
      </w:pPr>
      <w:r>
        <w:rPr>
          <w:noProof/>
          <w:lang w:val="en-US"/>
        </w:rPr>
        <w:t>Referensi Arsitektur Data SPBE</w:t>
      </w:r>
    </w:p>
    <w:p w14:paraId="51F90596" w14:textId="595821BC" w:rsidR="005436D2" w:rsidRDefault="005436D2" w:rsidP="00882104">
      <w:pPr>
        <w:jc w:val="both"/>
        <w:rPr>
          <w:noProof/>
          <w:lang w:val="en-US"/>
        </w:rPr>
      </w:pPr>
    </w:p>
    <w:tbl>
      <w:tblPr>
        <w:tblStyle w:val="TableGrid"/>
        <w:tblW w:w="0" w:type="auto"/>
        <w:tblLook w:val="04A0" w:firstRow="1" w:lastRow="0" w:firstColumn="1" w:lastColumn="0" w:noHBand="0" w:noVBand="1"/>
      </w:tblPr>
      <w:tblGrid>
        <w:gridCol w:w="5354"/>
        <w:gridCol w:w="982"/>
        <w:gridCol w:w="3014"/>
      </w:tblGrid>
      <w:tr w:rsidR="005436D2" w:rsidRPr="00221037" w14:paraId="321BE096" w14:textId="77777777" w:rsidTr="001D1FCA">
        <w:trPr>
          <w:tblHeader/>
        </w:trPr>
        <w:tc>
          <w:tcPr>
            <w:tcW w:w="9350" w:type="dxa"/>
            <w:gridSpan w:val="3"/>
            <w:shd w:val="clear" w:color="auto" w:fill="8EAADB" w:themeFill="accent1" w:themeFillTint="99"/>
          </w:tcPr>
          <w:p w14:paraId="16400C13" w14:textId="102A89E5" w:rsidR="005436D2" w:rsidRPr="00221037" w:rsidRDefault="00654543" w:rsidP="00654543">
            <w:pPr>
              <w:spacing w:before="240" w:after="240"/>
              <w:jc w:val="center"/>
              <w:rPr>
                <w:b/>
                <w:bCs/>
                <w:noProof/>
                <w:lang w:val="en-US"/>
              </w:rPr>
            </w:pPr>
            <w:r w:rsidRPr="00221037">
              <w:rPr>
                <w:b/>
                <w:bCs/>
                <w:noProof/>
                <w:lang w:val="en-US"/>
              </w:rPr>
              <w:t>KEGIATAN UTAMA DAN RACI</w:t>
            </w:r>
          </w:p>
        </w:tc>
      </w:tr>
      <w:tr w:rsidR="00654543" w:rsidRPr="00221037" w14:paraId="66E76E62" w14:textId="77777777" w:rsidTr="001D1FCA">
        <w:trPr>
          <w:tblHeader/>
        </w:trPr>
        <w:tc>
          <w:tcPr>
            <w:tcW w:w="5354" w:type="dxa"/>
            <w:shd w:val="clear" w:color="auto" w:fill="B4C6E7" w:themeFill="accent1" w:themeFillTint="66"/>
          </w:tcPr>
          <w:p w14:paraId="7283B05B" w14:textId="61E1EFFB" w:rsidR="005436D2" w:rsidRPr="00221037" w:rsidRDefault="00654543" w:rsidP="00654543">
            <w:pPr>
              <w:spacing w:before="120" w:after="120"/>
              <w:jc w:val="center"/>
              <w:rPr>
                <w:b/>
                <w:bCs/>
                <w:noProof/>
                <w:lang w:val="en-US"/>
              </w:rPr>
            </w:pPr>
            <w:r w:rsidRPr="00221037">
              <w:rPr>
                <w:b/>
                <w:bCs/>
                <w:noProof/>
                <w:lang w:val="en-US"/>
              </w:rPr>
              <w:t>KEGIATAN UTAMA</w:t>
            </w:r>
          </w:p>
        </w:tc>
        <w:tc>
          <w:tcPr>
            <w:tcW w:w="982" w:type="dxa"/>
            <w:shd w:val="clear" w:color="auto" w:fill="B4C6E7" w:themeFill="accent1" w:themeFillTint="66"/>
          </w:tcPr>
          <w:p w14:paraId="41119968" w14:textId="77796515" w:rsidR="005436D2" w:rsidRPr="00221037" w:rsidRDefault="00654543" w:rsidP="00654543">
            <w:pPr>
              <w:spacing w:before="120" w:after="120"/>
              <w:jc w:val="center"/>
              <w:rPr>
                <w:b/>
                <w:bCs/>
                <w:noProof/>
                <w:lang w:val="en-US"/>
              </w:rPr>
            </w:pPr>
            <w:r w:rsidRPr="00221037">
              <w:rPr>
                <w:b/>
                <w:bCs/>
                <w:noProof/>
                <w:lang w:val="en-US"/>
              </w:rPr>
              <w:t>DURASI</w:t>
            </w:r>
          </w:p>
        </w:tc>
        <w:tc>
          <w:tcPr>
            <w:tcW w:w="3014" w:type="dxa"/>
            <w:shd w:val="clear" w:color="auto" w:fill="B4C6E7" w:themeFill="accent1" w:themeFillTint="66"/>
          </w:tcPr>
          <w:p w14:paraId="5B36F87B" w14:textId="2411F048" w:rsidR="005436D2" w:rsidRPr="00221037" w:rsidRDefault="00654543" w:rsidP="00654543">
            <w:pPr>
              <w:spacing w:before="120" w:after="120"/>
              <w:jc w:val="center"/>
              <w:rPr>
                <w:b/>
                <w:bCs/>
                <w:noProof/>
                <w:lang w:val="en-US"/>
              </w:rPr>
            </w:pPr>
            <w:r w:rsidRPr="00221037">
              <w:rPr>
                <w:b/>
                <w:bCs/>
                <w:noProof/>
                <w:lang w:val="en-US"/>
              </w:rPr>
              <w:t>RACI</w:t>
            </w:r>
          </w:p>
        </w:tc>
      </w:tr>
      <w:tr w:rsidR="00654543" w:rsidRPr="00221037" w14:paraId="690BA95C" w14:textId="77777777" w:rsidTr="00654543">
        <w:tc>
          <w:tcPr>
            <w:tcW w:w="5354" w:type="dxa"/>
          </w:tcPr>
          <w:p w14:paraId="64838D33" w14:textId="219302D1" w:rsidR="005436D2" w:rsidRPr="00221037" w:rsidRDefault="005436D2" w:rsidP="005436D2">
            <w:pPr>
              <w:jc w:val="both"/>
              <w:rPr>
                <w:b/>
                <w:bCs/>
                <w:noProof/>
                <w:lang w:val="en-US"/>
              </w:rPr>
            </w:pPr>
            <w:r w:rsidRPr="00221037">
              <w:rPr>
                <w:b/>
                <w:bCs/>
                <w:noProof/>
                <w:lang w:val="en-US"/>
              </w:rPr>
              <w:t xml:space="preserve">1. </w:t>
            </w:r>
            <w:r w:rsidR="00FE521A">
              <w:rPr>
                <w:b/>
                <w:bCs/>
                <w:noProof/>
                <w:lang w:val="en-US"/>
              </w:rPr>
              <w:t xml:space="preserve">Menjalankan Proses </w:t>
            </w:r>
            <w:r w:rsidR="0097574E">
              <w:rPr>
                <w:b/>
                <w:bCs/>
                <w:noProof/>
                <w:lang w:val="en-US"/>
              </w:rPr>
              <w:t>Perencanaan Aset TIK</w:t>
            </w:r>
          </w:p>
          <w:p w14:paraId="433B5D79" w14:textId="4C5A1D47" w:rsidR="00644570" w:rsidRPr="008170A6" w:rsidRDefault="005436D2" w:rsidP="0097574E">
            <w:pPr>
              <w:jc w:val="both"/>
              <w:rPr>
                <w:noProof/>
                <w:color w:val="000000" w:themeColor="text1"/>
                <w:lang w:val="en-US"/>
              </w:rPr>
            </w:pPr>
            <w:r w:rsidRPr="00221037">
              <w:rPr>
                <w:noProof/>
                <w:lang w:val="en-US"/>
              </w:rPr>
              <w:t xml:space="preserve">Seluruh OPD melakukan </w:t>
            </w:r>
            <w:r w:rsidR="00221037">
              <w:rPr>
                <w:noProof/>
                <w:lang w:val="en-US"/>
              </w:rPr>
              <w:t xml:space="preserve">proses </w:t>
            </w:r>
            <w:r w:rsidR="0097574E">
              <w:rPr>
                <w:noProof/>
                <w:lang w:val="en-US"/>
              </w:rPr>
              <w:t xml:space="preserve">perencanaan Aset TIK, meliputi </w:t>
            </w:r>
            <w:r w:rsidR="0097574E">
              <w:rPr>
                <w:noProof/>
                <w:color w:val="000000" w:themeColor="text1"/>
                <w:lang w:val="en-US"/>
              </w:rPr>
              <w:t>Perencanaan Strategis dan Perencanaan Tahunan, yang dilakukan melalui aktivitas:</w:t>
            </w:r>
          </w:p>
          <w:p w14:paraId="3F0FC45B" w14:textId="127BED31" w:rsidR="005436D2" w:rsidRPr="0097574E" w:rsidRDefault="00221037" w:rsidP="000D285E">
            <w:pPr>
              <w:pStyle w:val="ListParagraph"/>
              <w:numPr>
                <w:ilvl w:val="0"/>
                <w:numId w:val="7"/>
              </w:numPr>
              <w:jc w:val="both"/>
              <w:rPr>
                <w:noProof/>
                <w:lang w:val="en-US"/>
              </w:rPr>
            </w:pPr>
            <w:r w:rsidRPr="0097574E">
              <w:rPr>
                <w:noProof/>
                <w:color w:val="000000" w:themeColor="text1"/>
                <w:lang w:val="en-US"/>
              </w:rPr>
              <w:t xml:space="preserve">Mengumpulkan </w:t>
            </w:r>
            <w:r w:rsidR="0097574E" w:rsidRPr="0097574E">
              <w:rPr>
                <w:noProof/>
                <w:color w:val="000000" w:themeColor="text1"/>
                <w:lang w:val="en-US"/>
              </w:rPr>
              <w:t xml:space="preserve">daftar isian rencana kebutuhan perangkat lunak dan perangkat keras dari setiap perangkat daerah sesuai dengan Peta Rencana SPBE pada tahun berjalan. </w:t>
            </w:r>
            <w:r w:rsidR="0097574E" w:rsidRPr="0097574E">
              <w:rPr>
                <w:noProof/>
                <w:lang w:val="en-US"/>
              </w:rPr>
              <w:t>Penyusunan dokumen Perencanaan juga didasarkan pada RPJMD, Standar Barang dan</w:t>
            </w:r>
            <w:r w:rsidR="0097574E">
              <w:rPr>
                <w:noProof/>
                <w:lang w:val="en-US"/>
              </w:rPr>
              <w:t xml:space="preserve"> </w:t>
            </w:r>
            <w:r w:rsidR="0097574E" w:rsidRPr="0097574E">
              <w:rPr>
                <w:noProof/>
                <w:lang w:val="en-US"/>
              </w:rPr>
              <w:t>Standar Kebutuhan</w:t>
            </w:r>
            <w:r w:rsidR="0097574E">
              <w:rPr>
                <w:noProof/>
                <w:lang w:val="en-US"/>
              </w:rPr>
              <w:t>.</w:t>
            </w:r>
          </w:p>
          <w:p w14:paraId="45E3925F" w14:textId="1A36A3A0" w:rsidR="005436D2" w:rsidRPr="00221037" w:rsidRDefault="00221037" w:rsidP="005436D2">
            <w:pPr>
              <w:pStyle w:val="ListParagraph"/>
              <w:numPr>
                <w:ilvl w:val="0"/>
                <w:numId w:val="7"/>
              </w:numPr>
              <w:jc w:val="both"/>
              <w:rPr>
                <w:noProof/>
                <w:lang w:val="en-US"/>
              </w:rPr>
            </w:pPr>
            <w:r>
              <w:rPr>
                <w:noProof/>
                <w:lang w:val="en-US"/>
              </w:rPr>
              <w:t xml:space="preserve">Melakukan verifikasi dan validasi </w:t>
            </w:r>
            <w:r w:rsidR="0097574E">
              <w:rPr>
                <w:noProof/>
                <w:lang w:val="en-US"/>
              </w:rPr>
              <w:t xml:space="preserve">daftar isian rencana </w:t>
            </w:r>
            <w:r w:rsidR="0097574E">
              <w:rPr>
                <w:noProof/>
                <w:color w:val="000000" w:themeColor="text1"/>
                <w:lang w:val="en-US"/>
              </w:rPr>
              <w:t>kebutuhan perangkat lunak dan perangkat keras dari setiap perangkat daerah sesuai dengan Peta Rencana SPBE pada tahun berjalan.</w:t>
            </w:r>
          </w:p>
          <w:p w14:paraId="4B5EFAD7" w14:textId="24BC42F7" w:rsidR="005436D2" w:rsidRPr="00221037" w:rsidRDefault="0097574E" w:rsidP="005436D2">
            <w:pPr>
              <w:pStyle w:val="ListParagraph"/>
              <w:numPr>
                <w:ilvl w:val="0"/>
                <w:numId w:val="7"/>
              </w:numPr>
              <w:jc w:val="both"/>
              <w:rPr>
                <w:noProof/>
                <w:lang w:val="en-US"/>
              </w:rPr>
            </w:pPr>
            <w:r>
              <w:rPr>
                <w:noProof/>
                <w:lang w:val="en-US"/>
              </w:rPr>
              <w:t xml:space="preserve">Menyusun dokumen Analisis Manfaat dan Biaya atas rencana strategis dan/atau rencana tahunan Aset TIK.  </w:t>
            </w:r>
            <w:r w:rsidR="00221037">
              <w:rPr>
                <w:noProof/>
                <w:lang w:val="en-US"/>
              </w:rPr>
              <w:t xml:space="preserve"> </w:t>
            </w:r>
          </w:p>
          <w:p w14:paraId="2A6815B2" w14:textId="654C2D51" w:rsidR="005436D2" w:rsidRDefault="005436D2" w:rsidP="005436D2">
            <w:pPr>
              <w:pStyle w:val="ListParagraph"/>
              <w:numPr>
                <w:ilvl w:val="0"/>
                <w:numId w:val="7"/>
              </w:numPr>
              <w:jc w:val="both"/>
              <w:rPr>
                <w:noProof/>
                <w:lang w:val="en-US"/>
              </w:rPr>
            </w:pPr>
            <w:r w:rsidRPr="00221037">
              <w:rPr>
                <w:noProof/>
                <w:lang w:val="en-US"/>
              </w:rPr>
              <w:t>Me</w:t>
            </w:r>
            <w:r w:rsidR="0097574E">
              <w:rPr>
                <w:noProof/>
                <w:lang w:val="en-US"/>
              </w:rPr>
              <w:t>netapkan dokumen rencana strategis dan /atau rencana tahunan Aset TIK sesuai jangka waktu masing-masing.</w:t>
            </w:r>
          </w:p>
          <w:p w14:paraId="33CD6E6B" w14:textId="77777777" w:rsidR="001C6F78" w:rsidRDefault="001C6F78" w:rsidP="001C6F78">
            <w:pPr>
              <w:jc w:val="both"/>
              <w:rPr>
                <w:noProof/>
                <w:lang w:val="en-US"/>
              </w:rPr>
            </w:pPr>
          </w:p>
          <w:p w14:paraId="57828E6D" w14:textId="5C974F63" w:rsidR="00C6562E" w:rsidRPr="001C6F78" w:rsidRDefault="00C6562E" w:rsidP="001C6F78">
            <w:pPr>
              <w:jc w:val="both"/>
              <w:rPr>
                <w:noProof/>
                <w:lang w:val="en-US"/>
              </w:rPr>
            </w:pPr>
          </w:p>
        </w:tc>
        <w:tc>
          <w:tcPr>
            <w:tcW w:w="982" w:type="dxa"/>
          </w:tcPr>
          <w:p w14:paraId="469EC9DB" w14:textId="7C202FF9" w:rsidR="005436D2" w:rsidRPr="00221037" w:rsidRDefault="00235CB5" w:rsidP="00882104">
            <w:pPr>
              <w:jc w:val="both"/>
              <w:rPr>
                <w:noProof/>
                <w:lang w:val="en-US"/>
              </w:rPr>
            </w:pPr>
            <w:r>
              <w:rPr>
                <w:noProof/>
                <w:lang w:val="en-US"/>
              </w:rPr>
              <w:lastRenderedPageBreak/>
              <w:t>1 bulan</w:t>
            </w:r>
          </w:p>
        </w:tc>
        <w:tc>
          <w:tcPr>
            <w:tcW w:w="3014" w:type="dxa"/>
          </w:tcPr>
          <w:p w14:paraId="5EB94522" w14:textId="4F1ACA59" w:rsidR="00644570" w:rsidRDefault="00644570" w:rsidP="00654543">
            <w:pPr>
              <w:jc w:val="both"/>
              <w:rPr>
                <w:noProof/>
                <w:lang w:val="en-US"/>
              </w:rPr>
            </w:pPr>
            <w:r>
              <w:rPr>
                <w:noProof/>
                <w:lang w:val="en-US"/>
              </w:rPr>
              <w:t xml:space="preserve">R: </w:t>
            </w:r>
            <w:r w:rsidR="0097574E">
              <w:rPr>
                <w:noProof/>
                <w:lang w:val="en-US"/>
              </w:rPr>
              <w:t>Perangkat Daerah</w:t>
            </w:r>
          </w:p>
          <w:p w14:paraId="16BCDDE6" w14:textId="53D95716" w:rsidR="00654543" w:rsidRPr="00221037" w:rsidRDefault="00654543" w:rsidP="00654543">
            <w:pPr>
              <w:jc w:val="both"/>
              <w:rPr>
                <w:noProof/>
                <w:lang w:val="en-US"/>
              </w:rPr>
            </w:pPr>
            <w:r w:rsidRPr="00221037">
              <w:rPr>
                <w:noProof/>
                <w:lang w:val="en-US"/>
              </w:rPr>
              <w:t xml:space="preserve">A: </w:t>
            </w:r>
            <w:r w:rsidR="0018068B">
              <w:rPr>
                <w:noProof/>
                <w:lang w:val="en-US"/>
              </w:rPr>
              <w:t>DISKOMINFOSP</w:t>
            </w:r>
          </w:p>
          <w:p w14:paraId="087BC3A2" w14:textId="2F5C45F2" w:rsidR="00654543" w:rsidRPr="00221037" w:rsidRDefault="00654543" w:rsidP="00654543">
            <w:pPr>
              <w:jc w:val="both"/>
              <w:rPr>
                <w:noProof/>
                <w:lang w:val="en-US"/>
              </w:rPr>
            </w:pPr>
            <w:r w:rsidRPr="00221037">
              <w:rPr>
                <w:noProof/>
                <w:lang w:val="en-US"/>
              </w:rPr>
              <w:t xml:space="preserve">C: </w:t>
            </w:r>
            <w:r w:rsidR="0097574E">
              <w:rPr>
                <w:noProof/>
                <w:lang w:val="en-US"/>
              </w:rPr>
              <w:t>BKAD</w:t>
            </w:r>
            <w:r w:rsidR="00221037">
              <w:rPr>
                <w:noProof/>
                <w:lang w:val="en-US"/>
              </w:rPr>
              <w:t xml:space="preserve">, BAPPEDA </w:t>
            </w:r>
          </w:p>
          <w:p w14:paraId="54B2C3BA" w14:textId="35F5ED95" w:rsidR="00654543" w:rsidRPr="00221037" w:rsidRDefault="0097574E" w:rsidP="00654543">
            <w:pPr>
              <w:jc w:val="both"/>
              <w:rPr>
                <w:noProof/>
                <w:lang w:val="en-US"/>
              </w:rPr>
            </w:pPr>
            <w:r>
              <w:rPr>
                <w:noProof/>
                <w:lang w:val="en-US"/>
              </w:rPr>
              <w:t xml:space="preserve"> </w:t>
            </w:r>
            <w:r w:rsidR="00654543" w:rsidRPr="00221037">
              <w:rPr>
                <w:noProof/>
                <w:lang w:val="en-US"/>
              </w:rPr>
              <w:t>I: Tim Koordinasi SPBE</w:t>
            </w:r>
          </w:p>
        </w:tc>
      </w:tr>
      <w:tr w:rsidR="0097574E" w:rsidRPr="00221037" w14:paraId="42BD590A" w14:textId="77777777" w:rsidTr="00654543">
        <w:tc>
          <w:tcPr>
            <w:tcW w:w="5354" w:type="dxa"/>
          </w:tcPr>
          <w:p w14:paraId="6BD8C675" w14:textId="46468F39" w:rsidR="0097574E" w:rsidRPr="00221037" w:rsidRDefault="0097574E" w:rsidP="0097574E">
            <w:pPr>
              <w:jc w:val="both"/>
              <w:rPr>
                <w:b/>
                <w:bCs/>
                <w:noProof/>
                <w:lang w:val="en-US"/>
              </w:rPr>
            </w:pPr>
            <w:r w:rsidRPr="00221037">
              <w:rPr>
                <w:b/>
                <w:bCs/>
                <w:noProof/>
                <w:lang w:val="en-US"/>
              </w:rPr>
              <w:t xml:space="preserve">2. </w:t>
            </w:r>
            <w:r>
              <w:rPr>
                <w:b/>
                <w:bCs/>
                <w:noProof/>
                <w:lang w:val="en-US"/>
              </w:rPr>
              <w:t xml:space="preserve">Menjalankan Proses Pengadaan Aset TIK  </w:t>
            </w:r>
          </w:p>
          <w:p w14:paraId="7AC62510" w14:textId="0210E22F" w:rsidR="0097574E" w:rsidRDefault="0097574E" w:rsidP="0097574E">
            <w:pPr>
              <w:jc w:val="both"/>
              <w:rPr>
                <w:noProof/>
                <w:lang w:val="en-US"/>
              </w:rPr>
            </w:pPr>
            <w:r>
              <w:rPr>
                <w:noProof/>
                <w:lang w:val="en-US"/>
              </w:rPr>
              <w:t>Pemerintah Daerah</w:t>
            </w:r>
            <w:r w:rsidRPr="00221037">
              <w:rPr>
                <w:noProof/>
                <w:lang w:val="en-US"/>
              </w:rPr>
              <w:t xml:space="preserve"> me</w:t>
            </w:r>
            <w:r>
              <w:rPr>
                <w:noProof/>
                <w:lang w:val="en-US"/>
              </w:rPr>
              <w:t xml:space="preserve">njalankan </w:t>
            </w:r>
            <w:r w:rsidR="00C6562E">
              <w:rPr>
                <w:noProof/>
                <w:lang w:val="en-US"/>
              </w:rPr>
              <w:t>Proses Pengadaan Aset TIK</w:t>
            </w:r>
            <w:r>
              <w:rPr>
                <w:noProof/>
                <w:lang w:val="en-US"/>
              </w:rPr>
              <w:t xml:space="preserve"> melalui kegiatan</w:t>
            </w:r>
            <w:r w:rsidRPr="00221037">
              <w:rPr>
                <w:noProof/>
                <w:lang w:val="en-US"/>
              </w:rPr>
              <w:t>:</w:t>
            </w:r>
          </w:p>
          <w:p w14:paraId="48E30A0C" w14:textId="7772A535" w:rsidR="0097574E" w:rsidRPr="00644570" w:rsidRDefault="0097574E" w:rsidP="0097574E">
            <w:pPr>
              <w:pStyle w:val="ListParagraph"/>
              <w:numPr>
                <w:ilvl w:val="0"/>
                <w:numId w:val="23"/>
              </w:numPr>
              <w:jc w:val="both"/>
              <w:rPr>
                <w:noProof/>
                <w:lang w:val="en-US"/>
              </w:rPr>
            </w:pPr>
            <w:r>
              <w:rPr>
                <w:noProof/>
                <w:lang w:val="en-US"/>
              </w:rPr>
              <w:t xml:space="preserve">Menyediakan dan menjalankan mekanisme operasional berupa </w:t>
            </w:r>
            <w:r w:rsidR="00C6562E">
              <w:rPr>
                <w:noProof/>
                <w:lang w:val="en-US"/>
              </w:rPr>
              <w:t>penyediaan dokumen: standar spesifikasi perangkat dan standar biaya masukan sebagai dasar penetapan harga perolehan sendiri</w:t>
            </w:r>
          </w:p>
          <w:p w14:paraId="49055024" w14:textId="1F71281A" w:rsidR="0097574E" w:rsidRDefault="0097574E" w:rsidP="0097574E">
            <w:pPr>
              <w:pStyle w:val="ListParagraph"/>
              <w:numPr>
                <w:ilvl w:val="0"/>
                <w:numId w:val="23"/>
              </w:numPr>
              <w:jc w:val="both"/>
              <w:rPr>
                <w:noProof/>
                <w:lang w:val="en-US"/>
              </w:rPr>
            </w:pPr>
            <w:r>
              <w:rPr>
                <w:noProof/>
                <w:lang w:val="en-US"/>
              </w:rPr>
              <w:t>Meny</w:t>
            </w:r>
            <w:r w:rsidR="00C6562E">
              <w:rPr>
                <w:noProof/>
                <w:lang w:val="en-US"/>
              </w:rPr>
              <w:t>iapkan</w:t>
            </w:r>
            <w:r>
              <w:rPr>
                <w:noProof/>
                <w:lang w:val="en-US"/>
              </w:rPr>
              <w:t xml:space="preserve"> </w:t>
            </w:r>
            <w:r w:rsidR="00C6562E">
              <w:rPr>
                <w:noProof/>
                <w:lang w:val="en-US"/>
              </w:rPr>
              <w:t xml:space="preserve">dokumen Arsitektur &amp; Peta </w:t>
            </w:r>
            <w:r>
              <w:rPr>
                <w:noProof/>
                <w:lang w:val="en-US"/>
              </w:rPr>
              <w:t>Rencana SPBE</w:t>
            </w:r>
            <w:r w:rsidR="00C6562E">
              <w:rPr>
                <w:noProof/>
                <w:lang w:val="en-US"/>
              </w:rPr>
              <w:t xml:space="preserve"> dan DPA/RKA sebagai dasar acuan pelaksanaan kegiatan pengadaan aset TIK</w:t>
            </w:r>
          </w:p>
          <w:p w14:paraId="4D2445AD" w14:textId="590DF85D" w:rsidR="0097574E" w:rsidRDefault="00C6562E" w:rsidP="0097574E">
            <w:pPr>
              <w:pStyle w:val="ListParagraph"/>
              <w:numPr>
                <w:ilvl w:val="0"/>
                <w:numId w:val="23"/>
              </w:numPr>
              <w:jc w:val="both"/>
              <w:rPr>
                <w:noProof/>
                <w:lang w:val="en-US"/>
              </w:rPr>
            </w:pPr>
            <w:r>
              <w:rPr>
                <w:noProof/>
                <w:lang w:val="en-US"/>
              </w:rPr>
              <w:t>Menjalankan mekanisme pengadaan Aset TIK berkoordinasi dengan setiap PD</w:t>
            </w:r>
            <w:r w:rsidR="00235CB5">
              <w:rPr>
                <w:noProof/>
                <w:lang w:val="en-US"/>
              </w:rPr>
              <w:t xml:space="preserve"> dan pihak UPBJ dengan acuan peraturan perundang-undangan terkait proses pengadaan Barang dan Jasa pemerintah.</w:t>
            </w:r>
            <w:r>
              <w:rPr>
                <w:noProof/>
                <w:lang w:val="en-US"/>
              </w:rPr>
              <w:t xml:space="preserve">  </w:t>
            </w:r>
          </w:p>
          <w:p w14:paraId="4B77FAB1" w14:textId="06A0FCF5" w:rsidR="0097574E" w:rsidRDefault="0097574E" w:rsidP="0097574E">
            <w:pPr>
              <w:pStyle w:val="ListParagraph"/>
              <w:numPr>
                <w:ilvl w:val="0"/>
                <w:numId w:val="23"/>
              </w:numPr>
              <w:jc w:val="both"/>
              <w:rPr>
                <w:noProof/>
                <w:lang w:val="en-US"/>
              </w:rPr>
            </w:pPr>
            <w:r>
              <w:rPr>
                <w:noProof/>
                <w:lang w:val="en-US"/>
              </w:rPr>
              <w:t xml:space="preserve">Mengkoordinasikan </w:t>
            </w:r>
            <w:r w:rsidR="00235CB5">
              <w:rPr>
                <w:noProof/>
                <w:lang w:val="en-US"/>
              </w:rPr>
              <w:t xml:space="preserve">hasil pengadaan aset TIK kepada PD pengelola Barang milik Daerah sebagai dasar pencatatan aset dan melakukan update data pada dokumen IT Ast register dan melakukan update dokumen CMDB </w:t>
            </w:r>
          </w:p>
          <w:p w14:paraId="7F6D12BF" w14:textId="6EB39774" w:rsidR="0097574E" w:rsidRPr="00221037" w:rsidRDefault="0097574E" w:rsidP="0097574E">
            <w:pPr>
              <w:jc w:val="both"/>
              <w:rPr>
                <w:noProof/>
                <w:lang w:val="en-US"/>
              </w:rPr>
            </w:pPr>
          </w:p>
        </w:tc>
        <w:tc>
          <w:tcPr>
            <w:tcW w:w="982" w:type="dxa"/>
          </w:tcPr>
          <w:p w14:paraId="167531E9" w14:textId="654F526A" w:rsidR="0097574E" w:rsidRPr="00221037" w:rsidRDefault="00235CB5" w:rsidP="0097574E">
            <w:pPr>
              <w:jc w:val="both"/>
              <w:rPr>
                <w:noProof/>
                <w:lang w:val="en-US"/>
              </w:rPr>
            </w:pPr>
            <w:r>
              <w:rPr>
                <w:noProof/>
                <w:lang w:val="en-US"/>
              </w:rPr>
              <w:t>1-3 bulan</w:t>
            </w:r>
          </w:p>
        </w:tc>
        <w:tc>
          <w:tcPr>
            <w:tcW w:w="3014" w:type="dxa"/>
          </w:tcPr>
          <w:p w14:paraId="7DDB85CC" w14:textId="75F58545" w:rsidR="0097574E" w:rsidRDefault="0097574E" w:rsidP="0097574E">
            <w:pPr>
              <w:jc w:val="both"/>
              <w:rPr>
                <w:noProof/>
                <w:lang w:val="en-US"/>
              </w:rPr>
            </w:pPr>
            <w:r>
              <w:rPr>
                <w:noProof/>
                <w:lang w:val="en-US"/>
              </w:rPr>
              <w:t xml:space="preserve">R: UPBJ </w:t>
            </w:r>
          </w:p>
          <w:p w14:paraId="69A8DB24" w14:textId="092EFFA4" w:rsidR="0097574E" w:rsidRPr="00221037" w:rsidRDefault="0097574E" w:rsidP="0097574E">
            <w:pPr>
              <w:jc w:val="both"/>
              <w:rPr>
                <w:noProof/>
                <w:lang w:val="en-US"/>
              </w:rPr>
            </w:pPr>
            <w:r w:rsidRPr="00221037">
              <w:rPr>
                <w:noProof/>
                <w:lang w:val="en-US"/>
              </w:rPr>
              <w:t xml:space="preserve">A: </w:t>
            </w:r>
            <w:r w:rsidR="0018068B">
              <w:rPr>
                <w:noProof/>
                <w:lang w:val="en-US"/>
              </w:rPr>
              <w:t>DISKOMINFOSP</w:t>
            </w:r>
          </w:p>
          <w:p w14:paraId="1D134F3D" w14:textId="77777777" w:rsidR="0097574E" w:rsidRDefault="0097574E" w:rsidP="0097574E">
            <w:pPr>
              <w:jc w:val="both"/>
              <w:rPr>
                <w:noProof/>
                <w:lang w:val="en-US"/>
              </w:rPr>
            </w:pPr>
            <w:r w:rsidRPr="00221037">
              <w:rPr>
                <w:noProof/>
                <w:lang w:val="en-US"/>
              </w:rPr>
              <w:t>C:</w:t>
            </w:r>
            <w:r>
              <w:rPr>
                <w:noProof/>
                <w:lang w:val="en-US"/>
              </w:rPr>
              <w:t xml:space="preserve"> Perangkat Daerah </w:t>
            </w:r>
          </w:p>
          <w:p w14:paraId="5DC3E387" w14:textId="7DF8DBF2" w:rsidR="0097574E" w:rsidRPr="00221037" w:rsidRDefault="0097574E" w:rsidP="0097574E">
            <w:pPr>
              <w:jc w:val="both"/>
              <w:rPr>
                <w:noProof/>
                <w:lang w:val="en-US"/>
              </w:rPr>
            </w:pPr>
            <w:r>
              <w:rPr>
                <w:noProof/>
                <w:lang w:val="en-US"/>
              </w:rPr>
              <w:t xml:space="preserve"> </w:t>
            </w:r>
            <w:r w:rsidRPr="00221037">
              <w:rPr>
                <w:noProof/>
                <w:lang w:val="en-US"/>
              </w:rPr>
              <w:t xml:space="preserve">I: </w:t>
            </w:r>
            <w:r>
              <w:rPr>
                <w:noProof/>
                <w:lang w:val="en-US"/>
              </w:rPr>
              <w:t xml:space="preserve">BKAD, BAPPEDA </w:t>
            </w:r>
          </w:p>
          <w:p w14:paraId="29086953" w14:textId="3EFCA954" w:rsidR="0097574E" w:rsidRPr="00221037" w:rsidRDefault="0097574E" w:rsidP="0097574E">
            <w:pPr>
              <w:jc w:val="both"/>
              <w:rPr>
                <w:noProof/>
                <w:lang w:val="en-US"/>
              </w:rPr>
            </w:pPr>
            <w:r w:rsidRPr="00221037">
              <w:rPr>
                <w:noProof/>
                <w:lang w:val="en-US"/>
              </w:rPr>
              <w:t>Tim Koordinasi SPBE</w:t>
            </w:r>
          </w:p>
        </w:tc>
      </w:tr>
      <w:tr w:rsidR="00654543" w:rsidRPr="00221037" w14:paraId="6D4D9EF2" w14:textId="77777777" w:rsidTr="00654543">
        <w:tc>
          <w:tcPr>
            <w:tcW w:w="5354" w:type="dxa"/>
          </w:tcPr>
          <w:p w14:paraId="38D7F575" w14:textId="68F61BC7" w:rsidR="00654543" w:rsidRPr="00221037" w:rsidRDefault="00654543" w:rsidP="00654543">
            <w:pPr>
              <w:jc w:val="both"/>
              <w:rPr>
                <w:b/>
                <w:bCs/>
                <w:noProof/>
                <w:lang w:val="en-US"/>
              </w:rPr>
            </w:pPr>
            <w:r w:rsidRPr="00221037">
              <w:rPr>
                <w:b/>
                <w:bCs/>
                <w:noProof/>
                <w:lang w:val="en-US"/>
              </w:rPr>
              <w:t xml:space="preserve">3. </w:t>
            </w:r>
            <w:r w:rsidR="0092648D">
              <w:rPr>
                <w:b/>
                <w:bCs/>
                <w:noProof/>
                <w:lang w:val="en-US"/>
              </w:rPr>
              <w:t>Men</w:t>
            </w:r>
            <w:r w:rsidR="0097574E">
              <w:rPr>
                <w:b/>
                <w:bCs/>
                <w:noProof/>
                <w:lang w:val="en-US"/>
              </w:rPr>
              <w:t>jalankan Proses Pengelolaan Aset TIK</w:t>
            </w:r>
            <w:r w:rsidR="0092648D">
              <w:rPr>
                <w:b/>
                <w:bCs/>
                <w:noProof/>
                <w:lang w:val="en-US"/>
              </w:rPr>
              <w:t xml:space="preserve"> </w:t>
            </w:r>
          </w:p>
          <w:p w14:paraId="6FD30E75" w14:textId="0D34B645" w:rsidR="0092648D" w:rsidRDefault="0092648D" w:rsidP="0092648D">
            <w:pPr>
              <w:jc w:val="both"/>
              <w:rPr>
                <w:noProof/>
                <w:lang w:val="en-US"/>
              </w:rPr>
            </w:pPr>
            <w:r>
              <w:rPr>
                <w:noProof/>
                <w:lang w:val="en-US"/>
              </w:rPr>
              <w:t>Pemerintah Daerah</w:t>
            </w:r>
            <w:r w:rsidRPr="00221037">
              <w:rPr>
                <w:noProof/>
                <w:lang w:val="en-US"/>
              </w:rPr>
              <w:t xml:space="preserve"> me</w:t>
            </w:r>
            <w:r>
              <w:rPr>
                <w:noProof/>
                <w:lang w:val="en-US"/>
              </w:rPr>
              <w:t xml:space="preserve">nerapkan </w:t>
            </w:r>
            <w:r w:rsidR="0097574E">
              <w:rPr>
                <w:noProof/>
                <w:lang w:val="en-US"/>
              </w:rPr>
              <w:t>Pengelolaan Aset TIK</w:t>
            </w:r>
            <w:r>
              <w:rPr>
                <w:noProof/>
                <w:lang w:val="en-US"/>
              </w:rPr>
              <w:t xml:space="preserve"> melalui kegiatan</w:t>
            </w:r>
            <w:r w:rsidRPr="00221037">
              <w:rPr>
                <w:noProof/>
                <w:lang w:val="en-US"/>
              </w:rPr>
              <w:t>:</w:t>
            </w:r>
          </w:p>
          <w:p w14:paraId="1CD48986" w14:textId="4B3BF636" w:rsidR="0092648D" w:rsidRPr="00644570" w:rsidRDefault="0097574E" w:rsidP="0092648D">
            <w:pPr>
              <w:pStyle w:val="ListParagraph"/>
              <w:numPr>
                <w:ilvl w:val="0"/>
                <w:numId w:val="24"/>
              </w:numPr>
              <w:jc w:val="both"/>
              <w:rPr>
                <w:noProof/>
                <w:lang w:val="en-US"/>
              </w:rPr>
            </w:pPr>
            <w:r>
              <w:rPr>
                <w:noProof/>
                <w:lang w:val="en-US"/>
              </w:rPr>
              <w:t>penatausahaan</w:t>
            </w:r>
          </w:p>
          <w:p w14:paraId="20AC9B78" w14:textId="67FC5C64" w:rsidR="0092648D" w:rsidRDefault="0097574E" w:rsidP="0092648D">
            <w:pPr>
              <w:pStyle w:val="ListParagraph"/>
              <w:numPr>
                <w:ilvl w:val="0"/>
                <w:numId w:val="24"/>
              </w:numPr>
              <w:jc w:val="both"/>
              <w:rPr>
                <w:noProof/>
                <w:lang w:val="en-US"/>
              </w:rPr>
            </w:pPr>
            <w:r>
              <w:rPr>
                <w:noProof/>
                <w:lang w:val="en-US"/>
              </w:rPr>
              <w:t>pemanfaatan</w:t>
            </w:r>
          </w:p>
          <w:p w14:paraId="18D51081" w14:textId="5C03E7B9" w:rsidR="0092648D" w:rsidRDefault="0097574E" w:rsidP="0092648D">
            <w:pPr>
              <w:pStyle w:val="ListParagraph"/>
              <w:numPr>
                <w:ilvl w:val="0"/>
                <w:numId w:val="24"/>
              </w:numPr>
              <w:jc w:val="both"/>
              <w:rPr>
                <w:noProof/>
                <w:lang w:val="en-US"/>
              </w:rPr>
            </w:pPr>
            <w:r>
              <w:rPr>
                <w:noProof/>
                <w:lang w:val="en-US"/>
              </w:rPr>
              <w:t>pengamanan</w:t>
            </w:r>
          </w:p>
          <w:p w14:paraId="1CDD88EA" w14:textId="1963A7A5" w:rsidR="0097574E" w:rsidRDefault="0097574E" w:rsidP="0092648D">
            <w:pPr>
              <w:pStyle w:val="ListParagraph"/>
              <w:numPr>
                <w:ilvl w:val="0"/>
                <w:numId w:val="24"/>
              </w:numPr>
              <w:jc w:val="both"/>
              <w:rPr>
                <w:noProof/>
                <w:lang w:val="en-US"/>
              </w:rPr>
            </w:pPr>
            <w:r>
              <w:rPr>
                <w:noProof/>
                <w:lang w:val="en-US"/>
              </w:rPr>
              <w:t>pemeliharaan</w:t>
            </w:r>
          </w:p>
          <w:p w14:paraId="1F23374A" w14:textId="05611E42" w:rsidR="0097574E" w:rsidRDefault="0097574E" w:rsidP="0092648D">
            <w:pPr>
              <w:pStyle w:val="ListParagraph"/>
              <w:numPr>
                <w:ilvl w:val="0"/>
                <w:numId w:val="24"/>
              </w:numPr>
              <w:jc w:val="both"/>
              <w:rPr>
                <w:noProof/>
                <w:lang w:val="en-US"/>
              </w:rPr>
            </w:pPr>
            <w:r>
              <w:rPr>
                <w:noProof/>
                <w:lang w:val="en-US"/>
              </w:rPr>
              <w:t>penilaian</w:t>
            </w:r>
          </w:p>
          <w:p w14:paraId="79D27A87" w14:textId="4A25A8C8" w:rsidR="0097574E" w:rsidRDefault="0097574E" w:rsidP="0092648D">
            <w:pPr>
              <w:pStyle w:val="ListParagraph"/>
              <w:numPr>
                <w:ilvl w:val="0"/>
                <w:numId w:val="24"/>
              </w:numPr>
              <w:jc w:val="both"/>
              <w:rPr>
                <w:noProof/>
                <w:lang w:val="en-US"/>
              </w:rPr>
            </w:pPr>
            <w:r>
              <w:rPr>
                <w:noProof/>
                <w:lang w:val="en-US"/>
              </w:rPr>
              <w:t>pemindahtanganan</w:t>
            </w:r>
          </w:p>
          <w:p w14:paraId="21C8DC72" w14:textId="5F0A8016" w:rsidR="0097574E" w:rsidRDefault="0097574E" w:rsidP="0092648D">
            <w:pPr>
              <w:pStyle w:val="ListParagraph"/>
              <w:numPr>
                <w:ilvl w:val="0"/>
                <w:numId w:val="24"/>
              </w:numPr>
              <w:jc w:val="both"/>
              <w:rPr>
                <w:noProof/>
                <w:lang w:val="en-US"/>
              </w:rPr>
            </w:pPr>
            <w:r>
              <w:rPr>
                <w:noProof/>
                <w:lang w:val="en-US"/>
              </w:rPr>
              <w:t>pembinaan</w:t>
            </w:r>
          </w:p>
          <w:p w14:paraId="30E0A6F5" w14:textId="176010E1" w:rsidR="0097574E" w:rsidRDefault="0097574E" w:rsidP="0092648D">
            <w:pPr>
              <w:pStyle w:val="ListParagraph"/>
              <w:numPr>
                <w:ilvl w:val="0"/>
                <w:numId w:val="24"/>
              </w:numPr>
              <w:jc w:val="both"/>
              <w:rPr>
                <w:noProof/>
                <w:lang w:val="en-US"/>
              </w:rPr>
            </w:pPr>
            <w:r>
              <w:rPr>
                <w:noProof/>
                <w:lang w:val="en-US"/>
              </w:rPr>
              <w:t>pengawasan</w:t>
            </w:r>
          </w:p>
          <w:p w14:paraId="5B744747" w14:textId="0DDCB1D9" w:rsidR="0097574E" w:rsidRDefault="0097574E" w:rsidP="0092648D">
            <w:pPr>
              <w:pStyle w:val="ListParagraph"/>
              <w:numPr>
                <w:ilvl w:val="0"/>
                <w:numId w:val="24"/>
              </w:numPr>
              <w:jc w:val="both"/>
              <w:rPr>
                <w:noProof/>
                <w:lang w:val="en-US"/>
              </w:rPr>
            </w:pPr>
            <w:r>
              <w:rPr>
                <w:noProof/>
                <w:lang w:val="en-US"/>
              </w:rPr>
              <w:t>pengendalian</w:t>
            </w:r>
          </w:p>
          <w:p w14:paraId="750D9DD6" w14:textId="2204C219" w:rsidR="00654543" w:rsidRPr="00221037" w:rsidRDefault="00654543" w:rsidP="00654543">
            <w:pPr>
              <w:jc w:val="both"/>
              <w:rPr>
                <w:noProof/>
                <w:lang w:val="en-US"/>
              </w:rPr>
            </w:pPr>
          </w:p>
        </w:tc>
        <w:tc>
          <w:tcPr>
            <w:tcW w:w="982" w:type="dxa"/>
          </w:tcPr>
          <w:p w14:paraId="266D0657" w14:textId="689888C7" w:rsidR="00654543" w:rsidRPr="00221037" w:rsidRDefault="00235CB5" w:rsidP="00654543">
            <w:pPr>
              <w:jc w:val="both"/>
              <w:rPr>
                <w:noProof/>
                <w:lang w:val="en-US"/>
              </w:rPr>
            </w:pPr>
            <w:r>
              <w:rPr>
                <w:noProof/>
                <w:lang w:val="en-US"/>
              </w:rPr>
              <w:t>1 tahun</w:t>
            </w:r>
          </w:p>
        </w:tc>
        <w:tc>
          <w:tcPr>
            <w:tcW w:w="3014" w:type="dxa"/>
          </w:tcPr>
          <w:p w14:paraId="40B5914F" w14:textId="7D6B4BC2" w:rsidR="0097574E" w:rsidRDefault="0097574E" w:rsidP="0097574E">
            <w:pPr>
              <w:jc w:val="both"/>
              <w:rPr>
                <w:noProof/>
                <w:lang w:val="en-US"/>
              </w:rPr>
            </w:pPr>
            <w:r>
              <w:rPr>
                <w:noProof/>
                <w:lang w:val="en-US"/>
              </w:rPr>
              <w:t>R: Perangkat Daerah</w:t>
            </w:r>
          </w:p>
          <w:p w14:paraId="109452C0" w14:textId="5E67ABC3" w:rsidR="0097574E" w:rsidRPr="00221037" w:rsidRDefault="0097574E" w:rsidP="0097574E">
            <w:pPr>
              <w:jc w:val="both"/>
              <w:rPr>
                <w:noProof/>
                <w:lang w:val="en-US"/>
              </w:rPr>
            </w:pPr>
            <w:r w:rsidRPr="00221037">
              <w:rPr>
                <w:noProof/>
                <w:lang w:val="en-US"/>
              </w:rPr>
              <w:t xml:space="preserve">A: </w:t>
            </w:r>
            <w:r>
              <w:rPr>
                <w:noProof/>
                <w:lang w:val="en-US"/>
              </w:rPr>
              <w:t xml:space="preserve">BKAD </w:t>
            </w:r>
          </w:p>
          <w:p w14:paraId="25375B6E" w14:textId="2A1623B5" w:rsidR="0097574E" w:rsidRPr="00221037" w:rsidRDefault="0097574E" w:rsidP="0097574E">
            <w:pPr>
              <w:jc w:val="both"/>
              <w:rPr>
                <w:noProof/>
                <w:lang w:val="en-US"/>
              </w:rPr>
            </w:pPr>
            <w:r w:rsidRPr="00221037">
              <w:rPr>
                <w:noProof/>
                <w:lang w:val="en-US"/>
              </w:rPr>
              <w:t>C:</w:t>
            </w:r>
            <w:r>
              <w:rPr>
                <w:noProof/>
                <w:lang w:val="en-US"/>
              </w:rPr>
              <w:t xml:space="preserve"> </w:t>
            </w:r>
            <w:r w:rsidR="0018068B">
              <w:rPr>
                <w:noProof/>
                <w:lang w:val="en-US"/>
              </w:rPr>
              <w:t>DISKOMINFOSP</w:t>
            </w:r>
            <w:r>
              <w:rPr>
                <w:noProof/>
                <w:lang w:val="en-US"/>
              </w:rPr>
              <w:t xml:space="preserve"> </w:t>
            </w:r>
          </w:p>
          <w:p w14:paraId="3F990B27" w14:textId="57BB4FF8" w:rsidR="00654543" w:rsidRPr="00221037" w:rsidRDefault="0097574E" w:rsidP="0097574E">
            <w:pPr>
              <w:jc w:val="both"/>
              <w:rPr>
                <w:noProof/>
                <w:lang w:val="en-US"/>
              </w:rPr>
            </w:pPr>
            <w:r>
              <w:rPr>
                <w:noProof/>
                <w:lang w:val="en-US"/>
              </w:rPr>
              <w:t xml:space="preserve"> </w:t>
            </w:r>
            <w:r w:rsidRPr="00221037">
              <w:rPr>
                <w:noProof/>
                <w:lang w:val="en-US"/>
              </w:rPr>
              <w:t>I: Tim Koordinasi SPBE</w:t>
            </w:r>
          </w:p>
        </w:tc>
      </w:tr>
      <w:tr w:rsidR="00654543" w:rsidRPr="00221037" w14:paraId="2115494C" w14:textId="77777777" w:rsidTr="00654543">
        <w:tc>
          <w:tcPr>
            <w:tcW w:w="5354" w:type="dxa"/>
          </w:tcPr>
          <w:p w14:paraId="645B7D5A" w14:textId="03BA7AA4" w:rsidR="00654543" w:rsidRPr="00221037" w:rsidRDefault="00654543" w:rsidP="00654543">
            <w:pPr>
              <w:jc w:val="both"/>
              <w:rPr>
                <w:b/>
                <w:bCs/>
                <w:noProof/>
                <w:lang w:val="en-US"/>
              </w:rPr>
            </w:pPr>
            <w:r w:rsidRPr="00221037">
              <w:rPr>
                <w:b/>
                <w:bCs/>
                <w:noProof/>
                <w:lang w:val="en-US"/>
              </w:rPr>
              <w:t xml:space="preserve">4. </w:t>
            </w:r>
            <w:r w:rsidR="00C80C7D">
              <w:rPr>
                <w:b/>
                <w:bCs/>
                <w:noProof/>
                <w:lang w:val="en-US"/>
              </w:rPr>
              <w:t>Men</w:t>
            </w:r>
            <w:r w:rsidR="0097574E">
              <w:rPr>
                <w:b/>
                <w:bCs/>
                <w:noProof/>
                <w:lang w:val="en-US"/>
              </w:rPr>
              <w:t>jalankan Proses Penghapusan Aset TIK</w:t>
            </w:r>
          </w:p>
          <w:p w14:paraId="26D6D7AB" w14:textId="07E84AD9" w:rsidR="00C80C7D" w:rsidRDefault="0097574E" w:rsidP="00D54E0B">
            <w:pPr>
              <w:jc w:val="both"/>
              <w:rPr>
                <w:noProof/>
                <w:lang w:val="en-US"/>
              </w:rPr>
            </w:pPr>
            <w:r w:rsidRPr="0097574E">
              <w:rPr>
                <w:noProof/>
                <w:lang w:val="en-US"/>
              </w:rPr>
              <w:lastRenderedPageBreak/>
              <w:t xml:space="preserve">Pemerintah Daerah menerapkan </w:t>
            </w:r>
            <w:r>
              <w:rPr>
                <w:noProof/>
                <w:lang w:val="en-US"/>
              </w:rPr>
              <w:t>proses penghapusan Aset TIK</w:t>
            </w:r>
            <w:r w:rsidRPr="0097574E">
              <w:rPr>
                <w:noProof/>
                <w:lang w:val="en-US"/>
              </w:rPr>
              <w:t xml:space="preserve"> melalui </w:t>
            </w:r>
            <w:r w:rsidR="00D54E0B">
              <w:rPr>
                <w:noProof/>
                <w:lang w:val="en-US"/>
              </w:rPr>
              <w:t>aktivitas:</w:t>
            </w:r>
          </w:p>
          <w:p w14:paraId="3CA5EBA6" w14:textId="70AF8553" w:rsidR="00D54E0B" w:rsidRPr="00D54E0B" w:rsidRDefault="0097574E" w:rsidP="00D54E0B">
            <w:pPr>
              <w:pStyle w:val="ListParagraph"/>
              <w:numPr>
                <w:ilvl w:val="0"/>
                <w:numId w:val="29"/>
              </w:numPr>
              <w:jc w:val="both"/>
              <w:rPr>
                <w:noProof/>
                <w:lang w:val="en-US"/>
              </w:rPr>
            </w:pPr>
            <w:r>
              <w:rPr>
                <w:noProof/>
                <w:lang w:val="en-US"/>
              </w:rPr>
              <w:t>Pembersihan Media Aset TIK</w:t>
            </w:r>
            <w:r w:rsidR="00D54E0B" w:rsidRPr="00D54E0B">
              <w:rPr>
                <w:noProof/>
                <w:lang w:val="en-US"/>
              </w:rPr>
              <w:t>.</w:t>
            </w:r>
          </w:p>
          <w:p w14:paraId="444E128D" w14:textId="5CB7F419" w:rsidR="00D54E0B" w:rsidRPr="00D54E0B" w:rsidRDefault="0097574E" w:rsidP="00D54E0B">
            <w:pPr>
              <w:pStyle w:val="ListParagraph"/>
              <w:numPr>
                <w:ilvl w:val="0"/>
                <w:numId w:val="29"/>
              </w:numPr>
              <w:jc w:val="both"/>
              <w:rPr>
                <w:noProof/>
                <w:lang w:val="en-US"/>
              </w:rPr>
            </w:pPr>
            <w:r>
              <w:rPr>
                <w:noProof/>
                <w:lang w:val="en-US"/>
              </w:rPr>
              <w:t>Pemusnahan Media Elektronik</w:t>
            </w:r>
            <w:r w:rsidR="00D54E0B" w:rsidRPr="00D54E0B">
              <w:rPr>
                <w:noProof/>
                <w:lang w:val="en-US"/>
              </w:rPr>
              <w:t>.</w:t>
            </w:r>
          </w:p>
          <w:p w14:paraId="022A7D7F" w14:textId="1896D730" w:rsidR="00D54E0B" w:rsidRPr="00D54E0B" w:rsidRDefault="0097574E" w:rsidP="00D54E0B">
            <w:pPr>
              <w:pStyle w:val="ListParagraph"/>
              <w:numPr>
                <w:ilvl w:val="0"/>
                <w:numId w:val="29"/>
              </w:numPr>
              <w:jc w:val="both"/>
              <w:rPr>
                <w:noProof/>
                <w:lang w:val="en-US"/>
              </w:rPr>
            </w:pPr>
            <w:r>
              <w:rPr>
                <w:noProof/>
                <w:lang w:val="en-US"/>
              </w:rPr>
              <w:t>Perbaikan hard drive dalam masa garansi</w:t>
            </w:r>
            <w:r w:rsidR="00D54E0B" w:rsidRPr="00D54E0B">
              <w:rPr>
                <w:noProof/>
                <w:lang w:val="en-US"/>
              </w:rPr>
              <w:t>.</w:t>
            </w:r>
          </w:p>
          <w:p w14:paraId="331D358C" w14:textId="4FB24BAB" w:rsidR="00D54E0B" w:rsidRPr="00D54E0B" w:rsidRDefault="0097574E" w:rsidP="00D54E0B">
            <w:pPr>
              <w:pStyle w:val="ListParagraph"/>
              <w:numPr>
                <w:ilvl w:val="0"/>
                <w:numId w:val="29"/>
              </w:numPr>
              <w:jc w:val="both"/>
              <w:rPr>
                <w:noProof/>
                <w:lang w:val="en-US"/>
              </w:rPr>
            </w:pPr>
            <w:r>
              <w:rPr>
                <w:noProof/>
                <w:lang w:val="en-US"/>
              </w:rPr>
              <w:t>Pembuangan media yang rusak</w:t>
            </w:r>
            <w:r w:rsidR="00D54E0B" w:rsidRPr="00D54E0B">
              <w:rPr>
                <w:noProof/>
                <w:lang w:val="en-US"/>
              </w:rPr>
              <w:t>.</w:t>
            </w:r>
          </w:p>
          <w:p w14:paraId="5D678CCF" w14:textId="049088DB" w:rsidR="000F164E" w:rsidRDefault="0097574E" w:rsidP="0097574E">
            <w:pPr>
              <w:pStyle w:val="ListParagraph"/>
              <w:numPr>
                <w:ilvl w:val="0"/>
                <w:numId w:val="29"/>
              </w:numPr>
              <w:jc w:val="both"/>
              <w:rPr>
                <w:noProof/>
                <w:lang w:val="en-US"/>
              </w:rPr>
            </w:pPr>
            <w:r>
              <w:rPr>
                <w:noProof/>
                <w:lang w:val="en-US"/>
              </w:rPr>
              <w:t xml:space="preserve">Pengelolaan </w:t>
            </w:r>
            <w:r w:rsidR="00C70A75">
              <w:rPr>
                <w:noProof/>
                <w:lang w:val="en-US"/>
              </w:rPr>
              <w:t xml:space="preserve">data dan informasi di </w:t>
            </w:r>
            <w:r>
              <w:rPr>
                <w:noProof/>
                <w:lang w:val="en-US"/>
              </w:rPr>
              <w:t>pihak eksternal</w:t>
            </w:r>
            <w:r w:rsidR="00D54E0B" w:rsidRPr="00D54E0B">
              <w:rPr>
                <w:noProof/>
                <w:lang w:val="en-US"/>
              </w:rPr>
              <w:t>.</w:t>
            </w:r>
          </w:p>
          <w:p w14:paraId="55D7AA91" w14:textId="432AD62E" w:rsidR="0097574E" w:rsidRPr="0097574E" w:rsidRDefault="0097574E" w:rsidP="00235CB5">
            <w:pPr>
              <w:pStyle w:val="ListParagraph"/>
              <w:ind w:left="360"/>
              <w:jc w:val="both"/>
              <w:rPr>
                <w:noProof/>
                <w:lang w:val="en-US"/>
              </w:rPr>
            </w:pPr>
          </w:p>
        </w:tc>
        <w:tc>
          <w:tcPr>
            <w:tcW w:w="982" w:type="dxa"/>
          </w:tcPr>
          <w:p w14:paraId="4DB751DE" w14:textId="2FDE56F5" w:rsidR="00654543" w:rsidRPr="00221037" w:rsidRDefault="00235CB5" w:rsidP="00654543">
            <w:pPr>
              <w:jc w:val="both"/>
              <w:rPr>
                <w:noProof/>
                <w:lang w:val="en-US"/>
              </w:rPr>
            </w:pPr>
            <w:r>
              <w:rPr>
                <w:noProof/>
                <w:lang w:val="en-US"/>
              </w:rPr>
              <w:lastRenderedPageBreak/>
              <w:t>1 tahun</w:t>
            </w:r>
          </w:p>
        </w:tc>
        <w:tc>
          <w:tcPr>
            <w:tcW w:w="3014" w:type="dxa"/>
          </w:tcPr>
          <w:p w14:paraId="58E1F7B4" w14:textId="77777777" w:rsidR="0097574E" w:rsidRDefault="0097574E" w:rsidP="0097574E">
            <w:pPr>
              <w:jc w:val="both"/>
              <w:rPr>
                <w:noProof/>
                <w:lang w:val="en-US"/>
              </w:rPr>
            </w:pPr>
            <w:r>
              <w:rPr>
                <w:noProof/>
                <w:lang w:val="en-US"/>
              </w:rPr>
              <w:t>R: Perangkat Daerah</w:t>
            </w:r>
          </w:p>
          <w:p w14:paraId="6FE8A60E" w14:textId="77777777" w:rsidR="0097574E" w:rsidRPr="00221037" w:rsidRDefault="0097574E" w:rsidP="0097574E">
            <w:pPr>
              <w:jc w:val="both"/>
              <w:rPr>
                <w:noProof/>
                <w:lang w:val="en-US"/>
              </w:rPr>
            </w:pPr>
            <w:r w:rsidRPr="00221037">
              <w:rPr>
                <w:noProof/>
                <w:lang w:val="en-US"/>
              </w:rPr>
              <w:t xml:space="preserve">A: </w:t>
            </w:r>
            <w:r>
              <w:rPr>
                <w:noProof/>
                <w:lang w:val="en-US"/>
              </w:rPr>
              <w:t xml:space="preserve">BKAD </w:t>
            </w:r>
          </w:p>
          <w:p w14:paraId="4B3755FB" w14:textId="64C9AC11" w:rsidR="0097574E" w:rsidRPr="00221037" w:rsidRDefault="0097574E" w:rsidP="0097574E">
            <w:pPr>
              <w:jc w:val="both"/>
              <w:rPr>
                <w:noProof/>
                <w:lang w:val="en-US"/>
              </w:rPr>
            </w:pPr>
            <w:r w:rsidRPr="00221037">
              <w:rPr>
                <w:noProof/>
                <w:lang w:val="en-US"/>
              </w:rPr>
              <w:lastRenderedPageBreak/>
              <w:t>C:</w:t>
            </w:r>
            <w:r>
              <w:rPr>
                <w:noProof/>
                <w:lang w:val="en-US"/>
              </w:rPr>
              <w:t xml:space="preserve"> </w:t>
            </w:r>
            <w:r w:rsidR="0018068B">
              <w:rPr>
                <w:noProof/>
                <w:lang w:val="en-US"/>
              </w:rPr>
              <w:t>DISKOMINFOSP</w:t>
            </w:r>
            <w:r>
              <w:rPr>
                <w:noProof/>
                <w:lang w:val="en-US"/>
              </w:rPr>
              <w:t xml:space="preserve"> </w:t>
            </w:r>
          </w:p>
          <w:p w14:paraId="0CCC9FA6" w14:textId="24EA516E" w:rsidR="00654543" w:rsidRPr="00221037" w:rsidRDefault="0097574E" w:rsidP="0097574E">
            <w:pPr>
              <w:jc w:val="both"/>
              <w:rPr>
                <w:noProof/>
                <w:lang w:val="en-US"/>
              </w:rPr>
            </w:pPr>
            <w:r>
              <w:rPr>
                <w:noProof/>
                <w:lang w:val="en-US"/>
              </w:rPr>
              <w:t xml:space="preserve"> </w:t>
            </w:r>
            <w:r w:rsidRPr="00221037">
              <w:rPr>
                <w:noProof/>
                <w:lang w:val="en-US"/>
              </w:rPr>
              <w:t>I: Tim Koordinasi SPBE</w:t>
            </w:r>
          </w:p>
        </w:tc>
      </w:tr>
    </w:tbl>
    <w:p w14:paraId="161208E4" w14:textId="58893EF6" w:rsidR="00863D43" w:rsidRDefault="00863D43" w:rsidP="001803D4">
      <w:pPr>
        <w:jc w:val="both"/>
        <w:rPr>
          <w:noProof/>
          <w:lang w:val="en-US"/>
        </w:rPr>
      </w:pPr>
    </w:p>
    <w:p w14:paraId="1A375A20" w14:textId="77777777" w:rsidR="00882104" w:rsidRDefault="00882104" w:rsidP="001803D4">
      <w:pPr>
        <w:jc w:val="both"/>
        <w:rPr>
          <w:noProof/>
          <w:lang w:val="en-US"/>
        </w:rPr>
      </w:pPr>
    </w:p>
    <w:p w14:paraId="559EA737" w14:textId="1854D319" w:rsidR="001803D4" w:rsidRPr="00C80C7D" w:rsidRDefault="001803D4" w:rsidP="00C80C7D"/>
    <w:sectPr w:rsidR="001803D4" w:rsidRPr="00C80C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764"/>
    <w:multiLevelType w:val="hybridMultilevel"/>
    <w:tmpl w:val="9446CAFE"/>
    <w:lvl w:ilvl="0" w:tplc="030C2D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76427"/>
    <w:multiLevelType w:val="hybridMultilevel"/>
    <w:tmpl w:val="07963E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2655FA"/>
    <w:multiLevelType w:val="hybridMultilevel"/>
    <w:tmpl w:val="52B2E468"/>
    <w:lvl w:ilvl="0" w:tplc="84E82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8304A"/>
    <w:multiLevelType w:val="hybridMultilevel"/>
    <w:tmpl w:val="81B4687C"/>
    <w:lvl w:ilvl="0" w:tplc="84E82648">
      <w:start w:val="1"/>
      <w:numFmt w:val="decimal"/>
      <w:lvlText w:val="%1."/>
      <w:lvlJc w:val="left"/>
      <w:pPr>
        <w:ind w:left="720" w:hanging="360"/>
      </w:pPr>
      <w:rPr>
        <w:rFonts w:hint="default"/>
      </w:rPr>
    </w:lvl>
    <w:lvl w:ilvl="1" w:tplc="CFF6CE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07C99"/>
    <w:multiLevelType w:val="hybridMultilevel"/>
    <w:tmpl w:val="9F922D2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CC1ACE"/>
    <w:multiLevelType w:val="hybridMultilevel"/>
    <w:tmpl w:val="1A4EA3F6"/>
    <w:lvl w:ilvl="0" w:tplc="84E82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94DDA"/>
    <w:multiLevelType w:val="hybridMultilevel"/>
    <w:tmpl w:val="C85605A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827F9F"/>
    <w:multiLevelType w:val="hybridMultilevel"/>
    <w:tmpl w:val="9446CAFE"/>
    <w:lvl w:ilvl="0" w:tplc="030C2D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274B4"/>
    <w:multiLevelType w:val="hybridMultilevel"/>
    <w:tmpl w:val="C268997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4A7335"/>
    <w:multiLevelType w:val="hybridMultilevel"/>
    <w:tmpl w:val="F7A28D0C"/>
    <w:lvl w:ilvl="0" w:tplc="84E82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4021A"/>
    <w:multiLevelType w:val="hybridMultilevel"/>
    <w:tmpl w:val="9446CAFE"/>
    <w:lvl w:ilvl="0" w:tplc="030C2D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06609"/>
    <w:multiLevelType w:val="hybridMultilevel"/>
    <w:tmpl w:val="6440509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51042C"/>
    <w:multiLevelType w:val="hybridMultilevel"/>
    <w:tmpl w:val="BD5050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225B7C"/>
    <w:multiLevelType w:val="hybridMultilevel"/>
    <w:tmpl w:val="D9C85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92FF0"/>
    <w:multiLevelType w:val="hybridMultilevel"/>
    <w:tmpl w:val="9446CAFE"/>
    <w:lvl w:ilvl="0" w:tplc="030C2D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D3A11"/>
    <w:multiLevelType w:val="hybridMultilevel"/>
    <w:tmpl w:val="B1547FF2"/>
    <w:lvl w:ilvl="0" w:tplc="84E8264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B73B7F"/>
    <w:multiLevelType w:val="hybridMultilevel"/>
    <w:tmpl w:val="6AC81A38"/>
    <w:lvl w:ilvl="0" w:tplc="84E82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45F9A"/>
    <w:multiLevelType w:val="hybridMultilevel"/>
    <w:tmpl w:val="BD5050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6F222C"/>
    <w:multiLevelType w:val="hybridMultilevel"/>
    <w:tmpl w:val="4C744FF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4B1775"/>
    <w:multiLevelType w:val="hybridMultilevel"/>
    <w:tmpl w:val="46F0E8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CB4CCD"/>
    <w:multiLevelType w:val="hybridMultilevel"/>
    <w:tmpl w:val="233C1AF2"/>
    <w:lvl w:ilvl="0" w:tplc="84E82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675BA"/>
    <w:multiLevelType w:val="hybridMultilevel"/>
    <w:tmpl w:val="BD5050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B32402"/>
    <w:multiLevelType w:val="hybridMultilevel"/>
    <w:tmpl w:val="D98C5578"/>
    <w:lvl w:ilvl="0" w:tplc="84E82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51842"/>
    <w:multiLevelType w:val="hybridMultilevel"/>
    <w:tmpl w:val="A3C0689E"/>
    <w:lvl w:ilvl="0" w:tplc="84E82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CE013E"/>
    <w:multiLevelType w:val="hybridMultilevel"/>
    <w:tmpl w:val="AC4E96E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F95465"/>
    <w:multiLevelType w:val="hybridMultilevel"/>
    <w:tmpl w:val="B73AB314"/>
    <w:lvl w:ilvl="0" w:tplc="84E82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01E34"/>
    <w:multiLevelType w:val="hybridMultilevel"/>
    <w:tmpl w:val="E338A17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E46BF7"/>
    <w:multiLevelType w:val="hybridMultilevel"/>
    <w:tmpl w:val="6F1A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531B0"/>
    <w:multiLevelType w:val="hybridMultilevel"/>
    <w:tmpl w:val="0DB42F14"/>
    <w:lvl w:ilvl="0" w:tplc="84E82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91C73"/>
    <w:multiLevelType w:val="hybridMultilevel"/>
    <w:tmpl w:val="1A38360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1A2777"/>
    <w:multiLevelType w:val="hybridMultilevel"/>
    <w:tmpl w:val="55F03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942203">
    <w:abstractNumId w:val="2"/>
  </w:num>
  <w:num w:numId="2" w16cid:durableId="1216820178">
    <w:abstractNumId w:val="22"/>
  </w:num>
  <w:num w:numId="3" w16cid:durableId="1787498896">
    <w:abstractNumId w:val="16"/>
  </w:num>
  <w:num w:numId="4" w16cid:durableId="574046504">
    <w:abstractNumId w:val="10"/>
  </w:num>
  <w:num w:numId="5" w16cid:durableId="993948465">
    <w:abstractNumId w:val="3"/>
  </w:num>
  <w:num w:numId="6" w16cid:durableId="1918400439">
    <w:abstractNumId w:val="5"/>
  </w:num>
  <w:num w:numId="7" w16cid:durableId="1669938758">
    <w:abstractNumId w:val="17"/>
  </w:num>
  <w:num w:numId="8" w16cid:durableId="337269776">
    <w:abstractNumId w:val="26"/>
  </w:num>
  <w:num w:numId="9" w16cid:durableId="208885631">
    <w:abstractNumId w:val="7"/>
  </w:num>
  <w:num w:numId="10" w16cid:durableId="722094614">
    <w:abstractNumId w:val="15"/>
  </w:num>
  <w:num w:numId="11" w16cid:durableId="1678846428">
    <w:abstractNumId w:val="4"/>
  </w:num>
  <w:num w:numId="12" w16cid:durableId="409666949">
    <w:abstractNumId w:val="29"/>
  </w:num>
  <w:num w:numId="13" w16cid:durableId="860514478">
    <w:abstractNumId w:val="11"/>
  </w:num>
  <w:num w:numId="14" w16cid:durableId="175927870">
    <w:abstractNumId w:val="0"/>
  </w:num>
  <w:num w:numId="15" w16cid:durableId="1045062785">
    <w:abstractNumId w:val="14"/>
  </w:num>
  <w:num w:numId="16" w16cid:durableId="1278486954">
    <w:abstractNumId w:val="20"/>
  </w:num>
  <w:num w:numId="17" w16cid:durableId="527644988">
    <w:abstractNumId w:val="9"/>
  </w:num>
  <w:num w:numId="18" w16cid:durableId="767046873">
    <w:abstractNumId w:val="28"/>
  </w:num>
  <w:num w:numId="19" w16cid:durableId="1832477561">
    <w:abstractNumId w:val="27"/>
  </w:num>
  <w:num w:numId="20" w16cid:durableId="1385565050">
    <w:abstractNumId w:val="23"/>
  </w:num>
  <w:num w:numId="21" w16cid:durableId="2012100331">
    <w:abstractNumId w:val="25"/>
  </w:num>
  <w:num w:numId="22" w16cid:durableId="1202665143">
    <w:abstractNumId w:val="1"/>
  </w:num>
  <w:num w:numId="23" w16cid:durableId="674040564">
    <w:abstractNumId w:val="12"/>
  </w:num>
  <w:num w:numId="24" w16cid:durableId="599679263">
    <w:abstractNumId w:val="21"/>
  </w:num>
  <w:num w:numId="25" w16cid:durableId="1439596090">
    <w:abstractNumId w:val="30"/>
  </w:num>
  <w:num w:numId="26" w16cid:durableId="1689598733">
    <w:abstractNumId w:val="13"/>
  </w:num>
  <w:num w:numId="27" w16cid:durableId="127095538">
    <w:abstractNumId w:val="24"/>
  </w:num>
  <w:num w:numId="28" w16cid:durableId="1433160195">
    <w:abstractNumId w:val="18"/>
  </w:num>
  <w:num w:numId="29" w16cid:durableId="1860779631">
    <w:abstractNumId w:val="19"/>
  </w:num>
  <w:num w:numId="30" w16cid:durableId="173804027">
    <w:abstractNumId w:val="6"/>
  </w:num>
  <w:num w:numId="31" w16cid:durableId="18615111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A3"/>
    <w:rsid w:val="00022ADB"/>
    <w:rsid w:val="000C696D"/>
    <w:rsid w:val="000F164E"/>
    <w:rsid w:val="00101164"/>
    <w:rsid w:val="00135A4F"/>
    <w:rsid w:val="00142B01"/>
    <w:rsid w:val="00143F2E"/>
    <w:rsid w:val="00150165"/>
    <w:rsid w:val="00162B5F"/>
    <w:rsid w:val="001803D4"/>
    <w:rsid w:val="0018068B"/>
    <w:rsid w:val="00180D48"/>
    <w:rsid w:val="001A6646"/>
    <w:rsid w:val="001C6F78"/>
    <w:rsid w:val="001D1FCA"/>
    <w:rsid w:val="00221037"/>
    <w:rsid w:val="00235CB5"/>
    <w:rsid w:val="0026513A"/>
    <w:rsid w:val="00293EB7"/>
    <w:rsid w:val="003470BE"/>
    <w:rsid w:val="003B2AEE"/>
    <w:rsid w:val="003C377D"/>
    <w:rsid w:val="003C7FE7"/>
    <w:rsid w:val="003E5056"/>
    <w:rsid w:val="0040030A"/>
    <w:rsid w:val="004359EC"/>
    <w:rsid w:val="0044039E"/>
    <w:rsid w:val="0044749D"/>
    <w:rsid w:val="004846E4"/>
    <w:rsid w:val="004A5F5F"/>
    <w:rsid w:val="004D52E1"/>
    <w:rsid w:val="004D6944"/>
    <w:rsid w:val="004E2CBD"/>
    <w:rsid w:val="00541853"/>
    <w:rsid w:val="005436D2"/>
    <w:rsid w:val="005D4BA3"/>
    <w:rsid w:val="005E34A3"/>
    <w:rsid w:val="00644570"/>
    <w:rsid w:val="00650B20"/>
    <w:rsid w:val="00654543"/>
    <w:rsid w:val="00667A78"/>
    <w:rsid w:val="00687480"/>
    <w:rsid w:val="007028E4"/>
    <w:rsid w:val="00760602"/>
    <w:rsid w:val="00792CEA"/>
    <w:rsid w:val="00794E61"/>
    <w:rsid w:val="007A57FC"/>
    <w:rsid w:val="008069B1"/>
    <w:rsid w:val="008170A6"/>
    <w:rsid w:val="00863D43"/>
    <w:rsid w:val="00882104"/>
    <w:rsid w:val="008C2475"/>
    <w:rsid w:val="008C3675"/>
    <w:rsid w:val="008C392E"/>
    <w:rsid w:val="0092648D"/>
    <w:rsid w:val="00936015"/>
    <w:rsid w:val="009624BE"/>
    <w:rsid w:val="0097574E"/>
    <w:rsid w:val="009C2401"/>
    <w:rsid w:val="009F0EDF"/>
    <w:rsid w:val="00A2217B"/>
    <w:rsid w:val="00A3493E"/>
    <w:rsid w:val="00A6242F"/>
    <w:rsid w:val="00AE0AD5"/>
    <w:rsid w:val="00BD7FDD"/>
    <w:rsid w:val="00BE5AC8"/>
    <w:rsid w:val="00C125E0"/>
    <w:rsid w:val="00C6562E"/>
    <w:rsid w:val="00C70A75"/>
    <w:rsid w:val="00C75BED"/>
    <w:rsid w:val="00C80C7D"/>
    <w:rsid w:val="00CB71BA"/>
    <w:rsid w:val="00D1541B"/>
    <w:rsid w:val="00D5337B"/>
    <w:rsid w:val="00D54E0B"/>
    <w:rsid w:val="00DA79BC"/>
    <w:rsid w:val="00E25EBD"/>
    <w:rsid w:val="00E3571C"/>
    <w:rsid w:val="00F6762F"/>
    <w:rsid w:val="00FC7AA9"/>
    <w:rsid w:val="00FE52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91D1"/>
  <w15:chartTrackingRefBased/>
  <w15:docId w15:val="{07A9CD2D-F616-F545-90C1-FFEBD577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BA3"/>
    <w:pPr>
      <w:ind w:left="720"/>
      <w:contextualSpacing/>
    </w:pPr>
  </w:style>
  <w:style w:type="table" w:styleId="TableGrid">
    <w:name w:val="Table Grid"/>
    <w:basedOn w:val="TableNormal"/>
    <w:uiPriority w:val="39"/>
    <w:rsid w:val="00543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05686">
      <w:bodyDiv w:val="1"/>
      <w:marLeft w:val="0"/>
      <w:marRight w:val="0"/>
      <w:marTop w:val="0"/>
      <w:marBottom w:val="0"/>
      <w:divBdr>
        <w:top w:val="none" w:sz="0" w:space="0" w:color="auto"/>
        <w:left w:val="none" w:sz="0" w:space="0" w:color="auto"/>
        <w:bottom w:val="none" w:sz="0" w:space="0" w:color="auto"/>
        <w:right w:val="none" w:sz="0" w:space="0" w:color="auto"/>
      </w:divBdr>
      <w:divsChild>
        <w:div w:id="1637761183">
          <w:marLeft w:val="0"/>
          <w:marRight w:val="0"/>
          <w:marTop w:val="0"/>
          <w:marBottom w:val="0"/>
          <w:divBdr>
            <w:top w:val="none" w:sz="0" w:space="0" w:color="auto"/>
            <w:left w:val="none" w:sz="0" w:space="0" w:color="auto"/>
            <w:bottom w:val="none" w:sz="0" w:space="0" w:color="auto"/>
            <w:right w:val="none" w:sz="0" w:space="0" w:color="auto"/>
          </w:divBdr>
          <w:divsChild>
            <w:div w:id="761532977">
              <w:marLeft w:val="0"/>
              <w:marRight w:val="0"/>
              <w:marTop w:val="0"/>
              <w:marBottom w:val="0"/>
              <w:divBdr>
                <w:top w:val="none" w:sz="0" w:space="0" w:color="auto"/>
                <w:left w:val="none" w:sz="0" w:space="0" w:color="auto"/>
                <w:bottom w:val="none" w:sz="0" w:space="0" w:color="auto"/>
                <w:right w:val="none" w:sz="0" w:space="0" w:color="auto"/>
              </w:divBdr>
              <w:divsChild>
                <w:div w:id="979960063">
                  <w:marLeft w:val="0"/>
                  <w:marRight w:val="0"/>
                  <w:marTop w:val="0"/>
                  <w:marBottom w:val="0"/>
                  <w:divBdr>
                    <w:top w:val="none" w:sz="0" w:space="0" w:color="auto"/>
                    <w:left w:val="none" w:sz="0" w:space="0" w:color="auto"/>
                    <w:bottom w:val="none" w:sz="0" w:space="0" w:color="auto"/>
                    <w:right w:val="none" w:sz="0" w:space="0" w:color="auto"/>
                  </w:divBdr>
                  <w:divsChild>
                    <w:div w:id="20933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57167">
      <w:bodyDiv w:val="1"/>
      <w:marLeft w:val="0"/>
      <w:marRight w:val="0"/>
      <w:marTop w:val="0"/>
      <w:marBottom w:val="0"/>
      <w:divBdr>
        <w:top w:val="none" w:sz="0" w:space="0" w:color="auto"/>
        <w:left w:val="none" w:sz="0" w:space="0" w:color="auto"/>
        <w:bottom w:val="none" w:sz="0" w:space="0" w:color="auto"/>
        <w:right w:val="none" w:sz="0" w:space="0" w:color="auto"/>
      </w:divBdr>
      <w:divsChild>
        <w:div w:id="1429616355">
          <w:marLeft w:val="0"/>
          <w:marRight w:val="0"/>
          <w:marTop w:val="0"/>
          <w:marBottom w:val="0"/>
          <w:divBdr>
            <w:top w:val="none" w:sz="0" w:space="0" w:color="auto"/>
            <w:left w:val="none" w:sz="0" w:space="0" w:color="auto"/>
            <w:bottom w:val="none" w:sz="0" w:space="0" w:color="auto"/>
            <w:right w:val="none" w:sz="0" w:space="0" w:color="auto"/>
          </w:divBdr>
          <w:divsChild>
            <w:div w:id="1876193020">
              <w:marLeft w:val="0"/>
              <w:marRight w:val="0"/>
              <w:marTop w:val="0"/>
              <w:marBottom w:val="0"/>
              <w:divBdr>
                <w:top w:val="none" w:sz="0" w:space="0" w:color="auto"/>
                <w:left w:val="none" w:sz="0" w:space="0" w:color="auto"/>
                <w:bottom w:val="none" w:sz="0" w:space="0" w:color="auto"/>
                <w:right w:val="none" w:sz="0" w:space="0" w:color="auto"/>
              </w:divBdr>
              <w:divsChild>
                <w:div w:id="1061901634">
                  <w:marLeft w:val="0"/>
                  <w:marRight w:val="0"/>
                  <w:marTop w:val="0"/>
                  <w:marBottom w:val="0"/>
                  <w:divBdr>
                    <w:top w:val="none" w:sz="0" w:space="0" w:color="auto"/>
                    <w:left w:val="none" w:sz="0" w:space="0" w:color="auto"/>
                    <w:bottom w:val="none" w:sz="0" w:space="0" w:color="auto"/>
                    <w:right w:val="none" w:sz="0" w:space="0" w:color="auto"/>
                  </w:divBdr>
                  <w:divsChild>
                    <w:div w:id="11427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7170">
      <w:bodyDiv w:val="1"/>
      <w:marLeft w:val="0"/>
      <w:marRight w:val="0"/>
      <w:marTop w:val="0"/>
      <w:marBottom w:val="0"/>
      <w:divBdr>
        <w:top w:val="none" w:sz="0" w:space="0" w:color="auto"/>
        <w:left w:val="none" w:sz="0" w:space="0" w:color="auto"/>
        <w:bottom w:val="none" w:sz="0" w:space="0" w:color="auto"/>
        <w:right w:val="none" w:sz="0" w:space="0" w:color="auto"/>
      </w:divBdr>
      <w:divsChild>
        <w:div w:id="379594103">
          <w:marLeft w:val="0"/>
          <w:marRight w:val="0"/>
          <w:marTop w:val="0"/>
          <w:marBottom w:val="0"/>
          <w:divBdr>
            <w:top w:val="none" w:sz="0" w:space="0" w:color="auto"/>
            <w:left w:val="none" w:sz="0" w:space="0" w:color="auto"/>
            <w:bottom w:val="none" w:sz="0" w:space="0" w:color="auto"/>
            <w:right w:val="none" w:sz="0" w:space="0" w:color="auto"/>
          </w:divBdr>
          <w:divsChild>
            <w:div w:id="358746333">
              <w:marLeft w:val="0"/>
              <w:marRight w:val="0"/>
              <w:marTop w:val="0"/>
              <w:marBottom w:val="0"/>
              <w:divBdr>
                <w:top w:val="none" w:sz="0" w:space="0" w:color="auto"/>
                <w:left w:val="none" w:sz="0" w:space="0" w:color="auto"/>
                <w:bottom w:val="none" w:sz="0" w:space="0" w:color="auto"/>
                <w:right w:val="none" w:sz="0" w:space="0" w:color="auto"/>
              </w:divBdr>
              <w:divsChild>
                <w:div w:id="1921525756">
                  <w:marLeft w:val="0"/>
                  <w:marRight w:val="0"/>
                  <w:marTop w:val="0"/>
                  <w:marBottom w:val="0"/>
                  <w:divBdr>
                    <w:top w:val="none" w:sz="0" w:space="0" w:color="auto"/>
                    <w:left w:val="none" w:sz="0" w:space="0" w:color="auto"/>
                    <w:bottom w:val="none" w:sz="0" w:space="0" w:color="auto"/>
                    <w:right w:val="none" w:sz="0" w:space="0" w:color="auto"/>
                  </w:divBdr>
                  <w:divsChild>
                    <w:div w:id="12991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35946">
      <w:bodyDiv w:val="1"/>
      <w:marLeft w:val="0"/>
      <w:marRight w:val="0"/>
      <w:marTop w:val="0"/>
      <w:marBottom w:val="0"/>
      <w:divBdr>
        <w:top w:val="none" w:sz="0" w:space="0" w:color="auto"/>
        <w:left w:val="none" w:sz="0" w:space="0" w:color="auto"/>
        <w:bottom w:val="none" w:sz="0" w:space="0" w:color="auto"/>
        <w:right w:val="none" w:sz="0" w:space="0" w:color="auto"/>
      </w:divBdr>
      <w:divsChild>
        <w:div w:id="81227279">
          <w:marLeft w:val="0"/>
          <w:marRight w:val="0"/>
          <w:marTop w:val="0"/>
          <w:marBottom w:val="0"/>
          <w:divBdr>
            <w:top w:val="none" w:sz="0" w:space="0" w:color="auto"/>
            <w:left w:val="none" w:sz="0" w:space="0" w:color="auto"/>
            <w:bottom w:val="none" w:sz="0" w:space="0" w:color="auto"/>
            <w:right w:val="none" w:sz="0" w:space="0" w:color="auto"/>
          </w:divBdr>
          <w:divsChild>
            <w:div w:id="630983230">
              <w:marLeft w:val="0"/>
              <w:marRight w:val="0"/>
              <w:marTop w:val="0"/>
              <w:marBottom w:val="0"/>
              <w:divBdr>
                <w:top w:val="none" w:sz="0" w:space="0" w:color="auto"/>
                <w:left w:val="none" w:sz="0" w:space="0" w:color="auto"/>
                <w:bottom w:val="none" w:sz="0" w:space="0" w:color="auto"/>
                <w:right w:val="none" w:sz="0" w:space="0" w:color="auto"/>
              </w:divBdr>
              <w:divsChild>
                <w:div w:id="534580276">
                  <w:marLeft w:val="0"/>
                  <w:marRight w:val="0"/>
                  <w:marTop w:val="0"/>
                  <w:marBottom w:val="0"/>
                  <w:divBdr>
                    <w:top w:val="none" w:sz="0" w:space="0" w:color="auto"/>
                    <w:left w:val="none" w:sz="0" w:space="0" w:color="auto"/>
                    <w:bottom w:val="none" w:sz="0" w:space="0" w:color="auto"/>
                    <w:right w:val="none" w:sz="0" w:space="0" w:color="auto"/>
                  </w:divBdr>
                  <w:divsChild>
                    <w:div w:id="6587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mustonie</dc:creator>
  <cp:keywords/>
  <dc:description/>
  <cp:lastModifiedBy>SONI FAJAR SURYA GUMILANG</cp:lastModifiedBy>
  <cp:revision>40</cp:revision>
  <dcterms:created xsi:type="dcterms:W3CDTF">2021-08-15T07:38:00Z</dcterms:created>
  <dcterms:modified xsi:type="dcterms:W3CDTF">2024-02-15T04:34:00Z</dcterms:modified>
</cp:coreProperties>
</file>